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967" w:rsidRDefault="009F4967" w:rsidP="009F4967">
      <w:pPr>
        <w:pStyle w:val="Default"/>
      </w:pPr>
    </w:p>
    <w:p w:rsidR="009F4967" w:rsidRDefault="009F4967" w:rsidP="009F4967">
      <w:pPr>
        <w:pStyle w:val="Default"/>
        <w:rPr>
          <w:b/>
          <w:bCs/>
          <w:color w:val="2E74B5" w:themeColor="accent1" w:themeShade="BF"/>
          <w:sz w:val="40"/>
          <w:szCs w:val="40"/>
          <w:lang w:val="nl-BE"/>
        </w:rPr>
      </w:pPr>
      <w:r w:rsidRPr="009F4967">
        <w:rPr>
          <w:color w:val="2E74B5" w:themeColor="accent1" w:themeShade="BF"/>
          <w:lang w:val="nl-BE"/>
        </w:rPr>
        <w:t xml:space="preserve"> </w:t>
      </w:r>
      <w:r w:rsidRPr="009F4967">
        <w:rPr>
          <w:b/>
          <w:bCs/>
          <w:color w:val="2E74B5" w:themeColor="accent1" w:themeShade="BF"/>
          <w:sz w:val="40"/>
          <w:szCs w:val="40"/>
          <w:lang w:val="nl-BE"/>
        </w:rPr>
        <w:t>Algemen</w:t>
      </w:r>
      <w:r w:rsidR="00350732">
        <w:rPr>
          <w:b/>
          <w:bCs/>
          <w:color w:val="2E74B5" w:themeColor="accent1" w:themeShade="BF"/>
          <w:sz w:val="40"/>
          <w:szCs w:val="40"/>
          <w:lang w:val="nl-BE"/>
        </w:rPr>
        <w:t>e privacyverklaring</w:t>
      </w:r>
    </w:p>
    <w:p w:rsidR="009F4967" w:rsidRPr="009F4967" w:rsidRDefault="009F4967" w:rsidP="009F4967">
      <w:pPr>
        <w:pStyle w:val="Default"/>
        <w:rPr>
          <w:color w:val="2E74B5" w:themeColor="accent1" w:themeShade="BF"/>
          <w:sz w:val="40"/>
          <w:szCs w:val="40"/>
          <w:lang w:val="nl-BE"/>
        </w:rPr>
      </w:pPr>
    </w:p>
    <w:p w:rsidR="009F4967" w:rsidRDefault="009F4967" w:rsidP="009F4967">
      <w:pPr>
        <w:pStyle w:val="Default"/>
        <w:rPr>
          <w:b/>
          <w:bCs/>
          <w:color w:val="2E74B5" w:themeColor="accent1" w:themeShade="BF"/>
          <w:sz w:val="26"/>
          <w:szCs w:val="26"/>
          <w:lang w:val="nl-BE"/>
        </w:rPr>
      </w:pPr>
      <w:r w:rsidRPr="009F4967">
        <w:rPr>
          <w:b/>
          <w:bCs/>
          <w:color w:val="2E74B5" w:themeColor="accent1" w:themeShade="BF"/>
          <w:sz w:val="32"/>
          <w:szCs w:val="32"/>
          <w:lang w:val="nl-BE"/>
        </w:rPr>
        <w:t>A</w:t>
      </w:r>
      <w:r w:rsidRPr="009F4967">
        <w:rPr>
          <w:b/>
          <w:bCs/>
          <w:color w:val="2E74B5" w:themeColor="accent1" w:themeShade="BF"/>
          <w:sz w:val="26"/>
          <w:szCs w:val="26"/>
          <w:lang w:val="nl-BE"/>
        </w:rPr>
        <w:t xml:space="preserve">LGEMEEN </w:t>
      </w:r>
    </w:p>
    <w:p w:rsidR="009F4967" w:rsidRPr="009F4967" w:rsidRDefault="009F4967" w:rsidP="009F4967">
      <w:pPr>
        <w:pStyle w:val="Default"/>
        <w:rPr>
          <w:color w:val="2E74B5" w:themeColor="accent1" w:themeShade="BF"/>
          <w:sz w:val="26"/>
          <w:szCs w:val="26"/>
          <w:lang w:val="nl-BE"/>
        </w:rPr>
      </w:pPr>
    </w:p>
    <w:p w:rsidR="009F4967" w:rsidRDefault="009F4967" w:rsidP="009F4967">
      <w:pPr>
        <w:pStyle w:val="Default"/>
        <w:rPr>
          <w:b/>
          <w:bCs/>
          <w:color w:val="2E74B5" w:themeColor="accent1" w:themeShade="BF"/>
          <w:sz w:val="28"/>
          <w:szCs w:val="28"/>
          <w:lang w:val="nl-BE"/>
        </w:rPr>
      </w:pPr>
      <w:r w:rsidRPr="009F4967">
        <w:rPr>
          <w:b/>
          <w:bCs/>
          <w:color w:val="2E74B5" w:themeColor="accent1" w:themeShade="BF"/>
          <w:sz w:val="28"/>
          <w:szCs w:val="28"/>
          <w:lang w:val="nl-BE"/>
        </w:rPr>
        <w:t xml:space="preserve">Bedrijfsinformatie </w:t>
      </w:r>
    </w:p>
    <w:p w:rsidR="009F4967" w:rsidRPr="009F4967" w:rsidRDefault="009F4967" w:rsidP="009F4967">
      <w:pPr>
        <w:pStyle w:val="Default"/>
        <w:rPr>
          <w:color w:val="2E74B5" w:themeColor="accent1" w:themeShade="BF"/>
          <w:sz w:val="28"/>
          <w:szCs w:val="28"/>
          <w:lang w:val="nl-BE"/>
        </w:rPr>
      </w:pPr>
    </w:p>
    <w:p w:rsidR="009F4967" w:rsidRDefault="004370B1" w:rsidP="009F4967">
      <w:pPr>
        <w:pStyle w:val="Default"/>
        <w:rPr>
          <w:sz w:val="20"/>
          <w:szCs w:val="20"/>
          <w:lang w:val="nl-BE"/>
        </w:rPr>
      </w:pPr>
      <w:r>
        <w:rPr>
          <w:sz w:val="20"/>
          <w:szCs w:val="20"/>
          <w:lang w:val="nl-BE"/>
        </w:rPr>
        <w:t xml:space="preserve">Advionics NV </w:t>
      </w:r>
      <w:r w:rsidR="0003781B">
        <w:rPr>
          <w:sz w:val="20"/>
          <w:szCs w:val="20"/>
          <w:lang w:val="nl-BE"/>
        </w:rPr>
        <w:t>(hierna “</w:t>
      </w:r>
      <w:proofErr w:type="spellStart"/>
      <w:r w:rsidR="0003781B">
        <w:rPr>
          <w:sz w:val="20"/>
          <w:szCs w:val="20"/>
          <w:lang w:val="nl-BE"/>
        </w:rPr>
        <w:t>bedrijf”genoemd</w:t>
      </w:r>
      <w:proofErr w:type="spellEnd"/>
      <w:r w:rsidR="0003781B">
        <w:rPr>
          <w:sz w:val="20"/>
          <w:szCs w:val="20"/>
          <w:lang w:val="nl-BE"/>
        </w:rPr>
        <w:t xml:space="preserve">) </w:t>
      </w:r>
      <w:r w:rsidR="00EA6246">
        <w:rPr>
          <w:sz w:val="20"/>
          <w:szCs w:val="20"/>
          <w:lang w:val="nl-BE"/>
        </w:rPr>
        <w:t>is</w:t>
      </w:r>
      <w:r>
        <w:rPr>
          <w:sz w:val="20"/>
          <w:szCs w:val="20"/>
          <w:lang w:val="nl-BE"/>
        </w:rPr>
        <w:t xml:space="preserve"> onderdeel van </w:t>
      </w:r>
      <w:r w:rsidR="00EA6246">
        <w:rPr>
          <w:sz w:val="20"/>
          <w:szCs w:val="20"/>
          <w:lang w:val="nl-BE"/>
        </w:rPr>
        <w:t>de Belgische IE Groep</w:t>
      </w:r>
      <w:r w:rsidR="009F4967" w:rsidRPr="009F4967">
        <w:rPr>
          <w:sz w:val="20"/>
          <w:szCs w:val="20"/>
          <w:lang w:val="nl-BE"/>
        </w:rPr>
        <w:t xml:space="preserve">. Deze privacyverklaring is geldig voor </w:t>
      </w:r>
      <w:r w:rsidR="00C50B31" w:rsidRPr="00C50B31">
        <w:rPr>
          <w:b/>
          <w:sz w:val="20"/>
          <w:szCs w:val="20"/>
          <w:u w:val="single"/>
          <w:lang w:val="nl-BE"/>
        </w:rPr>
        <w:t>Advionics NV</w:t>
      </w:r>
      <w:r w:rsidR="00C50B31">
        <w:rPr>
          <w:sz w:val="20"/>
          <w:szCs w:val="20"/>
          <w:lang w:val="nl-BE"/>
        </w:rPr>
        <w:t>.</w:t>
      </w:r>
      <w:r w:rsidR="009F4967" w:rsidRPr="009F4967">
        <w:rPr>
          <w:sz w:val="20"/>
          <w:szCs w:val="20"/>
          <w:lang w:val="nl-BE"/>
        </w:rPr>
        <w:t xml:space="preserve"> Bezoek de website www.</w:t>
      </w:r>
      <w:r w:rsidR="00C50B31">
        <w:rPr>
          <w:sz w:val="20"/>
          <w:szCs w:val="20"/>
          <w:lang w:val="nl-BE"/>
        </w:rPr>
        <w:t>advionics.be</w:t>
      </w:r>
      <w:r w:rsidR="009F4967" w:rsidRPr="009F4967">
        <w:rPr>
          <w:sz w:val="20"/>
          <w:szCs w:val="20"/>
          <w:lang w:val="nl-BE"/>
        </w:rPr>
        <w:t xml:space="preserve"> voor meer informatie en contactgegevens. </w:t>
      </w:r>
    </w:p>
    <w:p w:rsidR="009F4967" w:rsidRPr="009F4967" w:rsidRDefault="009F4967" w:rsidP="009F4967">
      <w:pPr>
        <w:pStyle w:val="Default"/>
        <w:rPr>
          <w:sz w:val="20"/>
          <w:szCs w:val="20"/>
          <w:lang w:val="nl-BE"/>
        </w:rPr>
      </w:pPr>
    </w:p>
    <w:p w:rsidR="009F4967" w:rsidRPr="009F4967" w:rsidRDefault="009F4967" w:rsidP="009F4967">
      <w:pPr>
        <w:pStyle w:val="Default"/>
        <w:rPr>
          <w:b/>
          <w:bCs/>
          <w:color w:val="2E74B5" w:themeColor="accent1" w:themeShade="BF"/>
          <w:sz w:val="28"/>
          <w:szCs w:val="28"/>
          <w:lang w:val="nl-BE"/>
        </w:rPr>
      </w:pPr>
      <w:r w:rsidRPr="009F4967">
        <w:rPr>
          <w:b/>
          <w:bCs/>
          <w:color w:val="2E74B5" w:themeColor="accent1" w:themeShade="BF"/>
          <w:sz w:val="28"/>
          <w:szCs w:val="28"/>
          <w:lang w:val="nl-BE"/>
        </w:rPr>
        <w:t xml:space="preserve">Uw privacy is van belang </w:t>
      </w:r>
    </w:p>
    <w:p w:rsidR="009F4967" w:rsidRPr="009F4967" w:rsidRDefault="009F4967" w:rsidP="009F4967">
      <w:pPr>
        <w:pStyle w:val="Default"/>
        <w:rPr>
          <w:sz w:val="28"/>
          <w:szCs w:val="28"/>
          <w:lang w:val="nl-BE"/>
        </w:rPr>
      </w:pPr>
    </w:p>
    <w:p w:rsidR="009F4967" w:rsidRDefault="009F4967" w:rsidP="009F4967">
      <w:pPr>
        <w:pStyle w:val="Default"/>
        <w:rPr>
          <w:sz w:val="20"/>
          <w:szCs w:val="20"/>
          <w:lang w:val="nl-BE"/>
        </w:rPr>
      </w:pPr>
      <w:r w:rsidRPr="009F4967">
        <w:rPr>
          <w:sz w:val="20"/>
          <w:szCs w:val="20"/>
          <w:lang w:val="nl-BE"/>
        </w:rPr>
        <w:t>In de loop van de normale bedrijfsprocessen verwerkt het bedrijf persoonsgegevens van klanten, leveranciers, bezoekers, sollicitanten en werknemers. We verkopen geen gegevens aan derden en verzamelen ook geen persoonsgegevens als een centraal deel van onze commerciële activiteiten. De gegevens dienen enkel om de normale bed</w:t>
      </w:r>
      <w:r w:rsidR="006E2B46">
        <w:rPr>
          <w:sz w:val="20"/>
          <w:szCs w:val="20"/>
          <w:lang w:val="nl-BE"/>
        </w:rPr>
        <w:t>rijfsprocessen te ondersteunen.</w:t>
      </w:r>
    </w:p>
    <w:p w:rsidR="00C50B31" w:rsidRPr="009F4967" w:rsidRDefault="00C50B31" w:rsidP="009F4967">
      <w:pPr>
        <w:pStyle w:val="Default"/>
        <w:rPr>
          <w:sz w:val="20"/>
          <w:szCs w:val="20"/>
          <w:lang w:val="nl-BE"/>
        </w:rPr>
      </w:pPr>
    </w:p>
    <w:p w:rsidR="009F4967" w:rsidRDefault="009F4967" w:rsidP="009F4967">
      <w:pPr>
        <w:pStyle w:val="Default"/>
        <w:rPr>
          <w:sz w:val="20"/>
          <w:szCs w:val="20"/>
          <w:lang w:val="nl-BE"/>
        </w:rPr>
      </w:pPr>
      <w:r w:rsidRPr="009F4967">
        <w:rPr>
          <w:sz w:val="20"/>
          <w:szCs w:val="20"/>
          <w:lang w:val="nl-BE"/>
        </w:rPr>
        <w:t xml:space="preserve">Deze gegevens worden beschermd onder de Europese privacywetgeving, de Algemene Verordening Gegevensbescherming (AVG), die in het Engels General Data </w:t>
      </w:r>
      <w:proofErr w:type="spellStart"/>
      <w:r w:rsidRPr="009F4967">
        <w:rPr>
          <w:sz w:val="20"/>
          <w:szCs w:val="20"/>
          <w:lang w:val="nl-BE"/>
        </w:rPr>
        <w:t>Protection</w:t>
      </w:r>
      <w:proofErr w:type="spellEnd"/>
      <w:r w:rsidRPr="009F4967">
        <w:rPr>
          <w:sz w:val="20"/>
          <w:szCs w:val="20"/>
          <w:lang w:val="nl-BE"/>
        </w:rPr>
        <w:t xml:space="preserve"> </w:t>
      </w:r>
      <w:proofErr w:type="spellStart"/>
      <w:r w:rsidRPr="009F4967">
        <w:rPr>
          <w:sz w:val="20"/>
          <w:szCs w:val="20"/>
          <w:lang w:val="nl-BE"/>
        </w:rPr>
        <w:t>Regulation</w:t>
      </w:r>
      <w:proofErr w:type="spellEnd"/>
      <w:r w:rsidRPr="009F4967">
        <w:rPr>
          <w:sz w:val="20"/>
          <w:szCs w:val="20"/>
          <w:lang w:val="nl-BE"/>
        </w:rPr>
        <w:t xml:space="preserve"> (GDPR) heet. Onder deze wetgeving verkrijgen de betrokkenen een aantal rechten die we in dit document beschrijven, alsook onze algemene omgang met persoonsgegevens. </w:t>
      </w:r>
    </w:p>
    <w:p w:rsidR="00C50B31" w:rsidRPr="009F4967" w:rsidRDefault="00C50B31" w:rsidP="009F4967">
      <w:pPr>
        <w:pStyle w:val="Default"/>
        <w:rPr>
          <w:sz w:val="20"/>
          <w:szCs w:val="20"/>
          <w:lang w:val="nl-BE"/>
        </w:rPr>
      </w:pPr>
    </w:p>
    <w:p w:rsidR="009F4967" w:rsidRDefault="009F4967" w:rsidP="009F4967">
      <w:pPr>
        <w:pStyle w:val="Default"/>
        <w:rPr>
          <w:sz w:val="20"/>
          <w:szCs w:val="20"/>
          <w:lang w:val="nl-BE"/>
        </w:rPr>
      </w:pPr>
      <w:r w:rsidRPr="009F4967">
        <w:rPr>
          <w:sz w:val="20"/>
          <w:szCs w:val="20"/>
          <w:lang w:val="nl-BE"/>
        </w:rPr>
        <w:t>Indien u een klant, leverancier, bezoeker</w:t>
      </w:r>
      <w:r w:rsidR="00C32557">
        <w:rPr>
          <w:sz w:val="20"/>
          <w:szCs w:val="20"/>
          <w:lang w:val="nl-BE"/>
        </w:rPr>
        <w:t xml:space="preserve"> of</w:t>
      </w:r>
      <w:r w:rsidRPr="009F4967">
        <w:rPr>
          <w:sz w:val="20"/>
          <w:szCs w:val="20"/>
          <w:lang w:val="nl-BE"/>
        </w:rPr>
        <w:t xml:space="preserve"> sollicitant bent van </w:t>
      </w:r>
      <w:r w:rsidR="00C50B31">
        <w:rPr>
          <w:sz w:val="20"/>
          <w:szCs w:val="20"/>
          <w:lang w:val="nl-BE"/>
        </w:rPr>
        <w:t>Advionics</w:t>
      </w:r>
      <w:r w:rsidRPr="009F4967">
        <w:rPr>
          <w:sz w:val="20"/>
          <w:szCs w:val="20"/>
          <w:lang w:val="nl-BE"/>
        </w:rPr>
        <w:t xml:space="preserve"> </w:t>
      </w:r>
      <w:bookmarkStart w:id="0" w:name="_GoBack"/>
      <w:bookmarkEnd w:id="0"/>
      <w:r w:rsidRPr="009F4967">
        <w:rPr>
          <w:sz w:val="20"/>
          <w:szCs w:val="20"/>
          <w:lang w:val="nl-BE"/>
        </w:rPr>
        <w:t>en u heeft nog geen privacyverklaring ontvangen die specifiek op u toepasbaar is, g</w:t>
      </w:r>
      <w:r w:rsidR="00C32557">
        <w:rPr>
          <w:sz w:val="20"/>
          <w:szCs w:val="20"/>
          <w:lang w:val="nl-BE"/>
        </w:rPr>
        <w:t>elieve uw contactpersoon binnen</w:t>
      </w:r>
      <w:r w:rsidRPr="009F4967">
        <w:rPr>
          <w:sz w:val="20"/>
          <w:szCs w:val="20"/>
          <w:lang w:val="nl-BE"/>
        </w:rPr>
        <w:t xml:space="preserve"> </w:t>
      </w:r>
      <w:r w:rsidR="00C50B31">
        <w:rPr>
          <w:sz w:val="20"/>
          <w:szCs w:val="20"/>
          <w:lang w:val="nl-BE"/>
        </w:rPr>
        <w:t>Advionics</w:t>
      </w:r>
      <w:r w:rsidRPr="009F4967">
        <w:rPr>
          <w:sz w:val="20"/>
          <w:szCs w:val="20"/>
          <w:lang w:val="nl-BE"/>
        </w:rPr>
        <w:t xml:space="preserve"> of onze AVG/GDPR-verantwoordelijke (gdpr@</w:t>
      </w:r>
      <w:r w:rsidR="00C50B31">
        <w:rPr>
          <w:sz w:val="20"/>
          <w:szCs w:val="20"/>
          <w:lang w:val="nl-BE"/>
        </w:rPr>
        <w:t>advionics</w:t>
      </w:r>
      <w:r w:rsidRPr="009F4967">
        <w:rPr>
          <w:sz w:val="20"/>
          <w:szCs w:val="20"/>
          <w:lang w:val="nl-BE"/>
        </w:rPr>
        <w:t>.</w:t>
      </w:r>
      <w:r w:rsidR="00C50B31">
        <w:rPr>
          <w:sz w:val="20"/>
          <w:szCs w:val="20"/>
          <w:lang w:val="nl-BE"/>
        </w:rPr>
        <w:t>be)</w:t>
      </w:r>
      <w:r w:rsidRPr="009F4967">
        <w:rPr>
          <w:sz w:val="20"/>
          <w:szCs w:val="20"/>
          <w:lang w:val="nl-BE"/>
        </w:rPr>
        <w:t xml:space="preserve"> te contacteren. </w:t>
      </w:r>
    </w:p>
    <w:p w:rsidR="009F4967" w:rsidRPr="009F4967" w:rsidRDefault="009F4967" w:rsidP="009F4967">
      <w:pPr>
        <w:pStyle w:val="Default"/>
        <w:rPr>
          <w:sz w:val="20"/>
          <w:szCs w:val="20"/>
          <w:lang w:val="nl-BE"/>
        </w:rPr>
      </w:pPr>
    </w:p>
    <w:p w:rsidR="009F4967" w:rsidRDefault="009F4967" w:rsidP="009F4967">
      <w:pPr>
        <w:pStyle w:val="Default"/>
        <w:rPr>
          <w:b/>
          <w:bCs/>
          <w:color w:val="2E74B5" w:themeColor="accent1" w:themeShade="BF"/>
          <w:sz w:val="28"/>
          <w:szCs w:val="28"/>
          <w:lang w:val="nl-BE"/>
        </w:rPr>
      </w:pPr>
      <w:r w:rsidRPr="009F4967">
        <w:rPr>
          <w:b/>
          <w:bCs/>
          <w:color w:val="2E74B5" w:themeColor="accent1" w:themeShade="BF"/>
          <w:sz w:val="28"/>
          <w:szCs w:val="28"/>
          <w:lang w:val="nl-BE"/>
        </w:rPr>
        <w:t xml:space="preserve">Bescherming van persoonsgegevens </w:t>
      </w:r>
    </w:p>
    <w:p w:rsidR="009F4967" w:rsidRPr="009F4967" w:rsidRDefault="009F4967" w:rsidP="009F4967">
      <w:pPr>
        <w:pStyle w:val="Default"/>
        <w:rPr>
          <w:color w:val="2E74B5" w:themeColor="accent1" w:themeShade="BF"/>
          <w:sz w:val="28"/>
          <w:szCs w:val="28"/>
          <w:lang w:val="nl-BE"/>
        </w:rPr>
      </w:pPr>
    </w:p>
    <w:p w:rsidR="009F4967" w:rsidRDefault="009F4967" w:rsidP="009F4967">
      <w:pPr>
        <w:pStyle w:val="Default"/>
        <w:rPr>
          <w:sz w:val="20"/>
          <w:szCs w:val="20"/>
          <w:lang w:val="nl-BE"/>
        </w:rPr>
      </w:pPr>
      <w:r w:rsidRPr="009F4967">
        <w:rPr>
          <w:sz w:val="20"/>
          <w:szCs w:val="20"/>
          <w:lang w:val="nl-BE"/>
        </w:rPr>
        <w:t xml:space="preserve">Wij behandelen alle persoonsgegevens in overeenstemming met de bepalingen van de AVG/GDPR. Dit houdt onder andere in dat we minimale data verzamelen, deze gepast beschermen en de nodige procedures hebben om de betrokkenen de vereiste rechten te verlenen. </w:t>
      </w:r>
    </w:p>
    <w:p w:rsidR="00C50B31" w:rsidRPr="009F4967" w:rsidRDefault="00C50B31" w:rsidP="009F4967">
      <w:pPr>
        <w:pStyle w:val="Default"/>
        <w:rPr>
          <w:sz w:val="20"/>
          <w:szCs w:val="20"/>
          <w:lang w:val="nl-BE"/>
        </w:rPr>
      </w:pPr>
    </w:p>
    <w:p w:rsidR="009F4967" w:rsidRDefault="009F4967" w:rsidP="009F4967">
      <w:pPr>
        <w:pStyle w:val="Default"/>
        <w:rPr>
          <w:sz w:val="20"/>
          <w:szCs w:val="20"/>
          <w:lang w:val="nl-BE"/>
        </w:rPr>
      </w:pPr>
      <w:r w:rsidRPr="009F4967">
        <w:rPr>
          <w:sz w:val="20"/>
          <w:szCs w:val="20"/>
          <w:lang w:val="nl-BE"/>
        </w:rPr>
        <w:t xml:space="preserve">De toegang tot persoonsgegevens is beperkt tot de medewerkers die ze nodig hebben bij het uitvoeren van hun taken. </w:t>
      </w:r>
    </w:p>
    <w:p w:rsidR="009F4967" w:rsidRPr="009F4967" w:rsidRDefault="009F4967" w:rsidP="009F4967">
      <w:pPr>
        <w:pStyle w:val="Default"/>
        <w:rPr>
          <w:sz w:val="20"/>
          <w:szCs w:val="20"/>
          <w:lang w:val="nl-BE"/>
        </w:rPr>
      </w:pPr>
    </w:p>
    <w:p w:rsidR="009F4967" w:rsidRDefault="009F4967" w:rsidP="009F4967">
      <w:pPr>
        <w:pStyle w:val="Default"/>
        <w:rPr>
          <w:b/>
          <w:bCs/>
          <w:color w:val="2E74B5" w:themeColor="accent1" w:themeShade="BF"/>
          <w:sz w:val="28"/>
          <w:szCs w:val="28"/>
          <w:lang w:val="nl-BE"/>
        </w:rPr>
      </w:pPr>
      <w:r w:rsidRPr="009F4967">
        <w:rPr>
          <w:b/>
          <w:bCs/>
          <w:color w:val="2E74B5" w:themeColor="accent1" w:themeShade="BF"/>
          <w:sz w:val="28"/>
          <w:szCs w:val="28"/>
          <w:lang w:val="nl-BE"/>
        </w:rPr>
        <w:t xml:space="preserve">Uw rechten onder de AVG/GDPR </w:t>
      </w:r>
    </w:p>
    <w:p w:rsidR="009F4967" w:rsidRPr="009F4967" w:rsidRDefault="009F4967" w:rsidP="009F4967">
      <w:pPr>
        <w:pStyle w:val="Default"/>
        <w:rPr>
          <w:color w:val="2E74B5" w:themeColor="accent1" w:themeShade="BF"/>
          <w:sz w:val="28"/>
          <w:szCs w:val="28"/>
          <w:lang w:val="nl-BE"/>
        </w:rPr>
      </w:pPr>
    </w:p>
    <w:p w:rsidR="009F4967" w:rsidRPr="009F4967" w:rsidRDefault="009F4967" w:rsidP="009F4967">
      <w:pPr>
        <w:pStyle w:val="Default"/>
        <w:rPr>
          <w:sz w:val="20"/>
          <w:szCs w:val="20"/>
          <w:lang w:val="nl-BE"/>
        </w:rPr>
      </w:pPr>
      <w:r w:rsidRPr="009F4967">
        <w:rPr>
          <w:sz w:val="20"/>
          <w:szCs w:val="20"/>
          <w:lang w:val="nl-BE"/>
        </w:rPr>
        <w:t xml:space="preserve">Uw rechten omvatten de volgende: </w:t>
      </w:r>
    </w:p>
    <w:p w:rsidR="009F4967" w:rsidRPr="009F4967" w:rsidRDefault="009F4967" w:rsidP="009F4967">
      <w:pPr>
        <w:pStyle w:val="Default"/>
        <w:spacing w:after="146"/>
        <w:rPr>
          <w:sz w:val="20"/>
          <w:szCs w:val="20"/>
          <w:lang w:val="nl-BE"/>
        </w:rPr>
      </w:pPr>
      <w:r>
        <w:rPr>
          <w:sz w:val="20"/>
          <w:szCs w:val="20"/>
        </w:rPr>
        <w:t></w:t>
      </w:r>
      <w:r w:rsidRPr="009F4967">
        <w:rPr>
          <w:sz w:val="20"/>
          <w:szCs w:val="20"/>
          <w:lang w:val="nl-BE"/>
        </w:rPr>
        <w:t xml:space="preserve"> U mag steeds opvragen welke gegevens wij van U hebben opgeslagen </w:t>
      </w:r>
    </w:p>
    <w:p w:rsidR="009F4967" w:rsidRPr="009F4967" w:rsidRDefault="009F4967" w:rsidP="009F4967">
      <w:pPr>
        <w:pStyle w:val="Default"/>
        <w:spacing w:after="146"/>
        <w:rPr>
          <w:sz w:val="20"/>
          <w:szCs w:val="20"/>
          <w:lang w:val="nl-BE"/>
        </w:rPr>
      </w:pPr>
      <w:r>
        <w:rPr>
          <w:sz w:val="20"/>
          <w:szCs w:val="20"/>
        </w:rPr>
        <w:t></w:t>
      </w:r>
      <w:r w:rsidRPr="009F4967">
        <w:rPr>
          <w:sz w:val="20"/>
          <w:szCs w:val="20"/>
          <w:lang w:val="nl-BE"/>
        </w:rPr>
        <w:t xml:space="preserve"> U mag de gegevens corrigeren </w:t>
      </w:r>
    </w:p>
    <w:p w:rsidR="009F4967" w:rsidRPr="009F4967" w:rsidRDefault="009F4967" w:rsidP="009F4967">
      <w:pPr>
        <w:pStyle w:val="Default"/>
        <w:spacing w:after="146"/>
        <w:rPr>
          <w:sz w:val="20"/>
          <w:szCs w:val="20"/>
          <w:lang w:val="nl-BE"/>
        </w:rPr>
      </w:pPr>
      <w:r>
        <w:rPr>
          <w:sz w:val="20"/>
          <w:szCs w:val="20"/>
        </w:rPr>
        <w:t></w:t>
      </w:r>
      <w:r w:rsidRPr="009F4967">
        <w:rPr>
          <w:sz w:val="20"/>
          <w:szCs w:val="20"/>
          <w:lang w:val="nl-BE"/>
        </w:rPr>
        <w:t xml:space="preserve"> U mag vragen om deze gegevens te verwijderen </w:t>
      </w:r>
    </w:p>
    <w:p w:rsidR="009F4967" w:rsidRPr="009F4967" w:rsidRDefault="009F4967" w:rsidP="009F4967">
      <w:pPr>
        <w:pStyle w:val="Default"/>
        <w:spacing w:after="146"/>
        <w:rPr>
          <w:sz w:val="20"/>
          <w:szCs w:val="20"/>
          <w:lang w:val="nl-BE"/>
        </w:rPr>
      </w:pPr>
      <w:r>
        <w:rPr>
          <w:sz w:val="20"/>
          <w:szCs w:val="20"/>
        </w:rPr>
        <w:t></w:t>
      </w:r>
      <w:r w:rsidRPr="009F4967">
        <w:rPr>
          <w:sz w:val="20"/>
          <w:szCs w:val="20"/>
          <w:lang w:val="nl-BE"/>
        </w:rPr>
        <w:t xml:space="preserve"> U mag weigeren om van ons rechtstreekse marketing te ontvangen </w:t>
      </w:r>
    </w:p>
    <w:p w:rsidR="009F4967" w:rsidRPr="009F4967" w:rsidRDefault="009F4967" w:rsidP="009F4967">
      <w:pPr>
        <w:pStyle w:val="Default"/>
        <w:rPr>
          <w:sz w:val="20"/>
          <w:szCs w:val="20"/>
          <w:lang w:val="nl-BE"/>
        </w:rPr>
      </w:pPr>
      <w:r>
        <w:rPr>
          <w:sz w:val="20"/>
          <w:szCs w:val="20"/>
        </w:rPr>
        <w:t></w:t>
      </w:r>
      <w:r w:rsidRPr="009F4967">
        <w:rPr>
          <w:sz w:val="20"/>
          <w:szCs w:val="20"/>
          <w:lang w:val="nl-BE"/>
        </w:rPr>
        <w:t xml:space="preserve"> U mag automatische verwerking weigeren </w:t>
      </w:r>
    </w:p>
    <w:p w:rsidR="009F4967" w:rsidRPr="009F4967" w:rsidRDefault="009F4967" w:rsidP="009F4967">
      <w:pPr>
        <w:pStyle w:val="Default"/>
        <w:rPr>
          <w:sz w:val="20"/>
          <w:szCs w:val="20"/>
          <w:lang w:val="nl-BE"/>
        </w:rPr>
      </w:pPr>
    </w:p>
    <w:p w:rsidR="009F4967" w:rsidRPr="009F4967" w:rsidRDefault="009F4967" w:rsidP="009F4967">
      <w:pPr>
        <w:pStyle w:val="Default"/>
        <w:rPr>
          <w:sz w:val="20"/>
          <w:szCs w:val="20"/>
          <w:lang w:val="nl-BE"/>
        </w:rPr>
      </w:pPr>
      <w:r w:rsidRPr="009F4967">
        <w:rPr>
          <w:sz w:val="20"/>
          <w:szCs w:val="20"/>
          <w:lang w:val="nl-BE"/>
        </w:rPr>
        <w:t xml:space="preserve">In sommige gevallen kunnen uw rechten niet of beperkt uitgeoefend worden, bijvoorbeeld wanneer ze in conflict zijn met de rechten van anderen of met wettelijke verplichtingen. </w:t>
      </w:r>
    </w:p>
    <w:p w:rsidR="009F4967" w:rsidRPr="009F4967" w:rsidRDefault="009F4967" w:rsidP="009F4967">
      <w:pPr>
        <w:pStyle w:val="Default"/>
        <w:rPr>
          <w:sz w:val="20"/>
          <w:szCs w:val="20"/>
          <w:lang w:val="nl-BE"/>
        </w:rPr>
      </w:pPr>
      <w:r w:rsidRPr="009F4967">
        <w:rPr>
          <w:sz w:val="20"/>
          <w:szCs w:val="20"/>
          <w:lang w:val="nl-BE"/>
        </w:rPr>
        <w:t>Om de rechten onder de privacywetgeving (“AVG”) uit te oefenen contacteert u de AVG-verantwoordelijke die vermeld wordt op de website (gdpr@</w:t>
      </w:r>
      <w:r w:rsidR="00C50B31">
        <w:rPr>
          <w:sz w:val="20"/>
          <w:szCs w:val="20"/>
          <w:lang w:val="nl-BE"/>
        </w:rPr>
        <w:t>advionics.be</w:t>
      </w:r>
      <w:r w:rsidRPr="009F4967">
        <w:rPr>
          <w:sz w:val="20"/>
          <w:szCs w:val="20"/>
          <w:lang w:val="nl-BE"/>
        </w:rPr>
        <w:t xml:space="preserve">). </w:t>
      </w:r>
    </w:p>
    <w:p w:rsidR="009F4967" w:rsidRPr="009F4967" w:rsidRDefault="009F4967" w:rsidP="009F4967">
      <w:pPr>
        <w:pStyle w:val="Default"/>
        <w:pageBreakBefore/>
        <w:rPr>
          <w:color w:val="2E74B5" w:themeColor="accent1" w:themeShade="BF"/>
          <w:sz w:val="28"/>
          <w:szCs w:val="28"/>
          <w:lang w:val="nl-BE"/>
        </w:rPr>
      </w:pPr>
      <w:r w:rsidRPr="009F4967">
        <w:rPr>
          <w:b/>
          <w:bCs/>
          <w:color w:val="2E74B5" w:themeColor="accent1" w:themeShade="BF"/>
          <w:sz w:val="28"/>
          <w:szCs w:val="28"/>
          <w:lang w:val="nl-BE"/>
        </w:rPr>
        <w:lastRenderedPageBreak/>
        <w:t xml:space="preserve">Voor meer informatie </w:t>
      </w:r>
    </w:p>
    <w:p w:rsidR="009F4967" w:rsidRDefault="009F4967" w:rsidP="009F4967">
      <w:pPr>
        <w:pStyle w:val="Default"/>
        <w:rPr>
          <w:sz w:val="20"/>
          <w:szCs w:val="20"/>
          <w:lang w:val="nl-BE"/>
        </w:rPr>
      </w:pPr>
    </w:p>
    <w:p w:rsidR="009F4967" w:rsidRDefault="009F4967" w:rsidP="009F4967">
      <w:pPr>
        <w:pStyle w:val="Default"/>
        <w:rPr>
          <w:sz w:val="20"/>
          <w:szCs w:val="20"/>
          <w:lang w:val="nl-BE"/>
        </w:rPr>
      </w:pPr>
      <w:r w:rsidRPr="009F4967">
        <w:rPr>
          <w:sz w:val="20"/>
          <w:szCs w:val="20"/>
          <w:lang w:val="nl-BE"/>
        </w:rPr>
        <w:t>U kunt ons voor uw vragen i.v.m</w:t>
      </w:r>
      <w:r w:rsidR="0003781B">
        <w:rPr>
          <w:sz w:val="20"/>
          <w:szCs w:val="20"/>
          <w:lang w:val="nl-BE"/>
        </w:rPr>
        <w:t>.</w:t>
      </w:r>
      <w:r w:rsidRPr="009F4967">
        <w:rPr>
          <w:sz w:val="20"/>
          <w:szCs w:val="20"/>
          <w:lang w:val="nl-BE"/>
        </w:rPr>
        <w:t xml:space="preserve"> persoonsgegevens steeds bereiken via email op </w:t>
      </w:r>
      <w:hyperlink r:id="rId6" w:history="1">
        <w:r w:rsidR="00C50B31" w:rsidRPr="00DD28D7">
          <w:rPr>
            <w:rStyle w:val="Hyperlink"/>
            <w:sz w:val="20"/>
            <w:szCs w:val="20"/>
            <w:lang w:val="nl-BE"/>
          </w:rPr>
          <w:t>gdpr@advionics.be</w:t>
        </w:r>
      </w:hyperlink>
    </w:p>
    <w:p w:rsidR="00C50B31" w:rsidRPr="009F4967" w:rsidRDefault="00C50B31" w:rsidP="009F4967">
      <w:pPr>
        <w:pStyle w:val="Default"/>
        <w:rPr>
          <w:sz w:val="20"/>
          <w:szCs w:val="20"/>
          <w:lang w:val="nl-BE"/>
        </w:rPr>
      </w:pPr>
    </w:p>
    <w:p w:rsidR="009F4967" w:rsidRDefault="009F4967" w:rsidP="009F4967">
      <w:pPr>
        <w:pStyle w:val="Default"/>
        <w:rPr>
          <w:b/>
          <w:bCs/>
          <w:color w:val="2E74B5" w:themeColor="accent1" w:themeShade="BF"/>
          <w:sz w:val="28"/>
          <w:szCs w:val="28"/>
          <w:lang w:val="nl-BE"/>
        </w:rPr>
      </w:pPr>
      <w:r w:rsidRPr="009F4967">
        <w:rPr>
          <w:b/>
          <w:bCs/>
          <w:color w:val="2E74B5" w:themeColor="accent1" w:themeShade="BF"/>
          <w:sz w:val="28"/>
          <w:szCs w:val="28"/>
          <w:lang w:val="nl-BE"/>
        </w:rPr>
        <w:t xml:space="preserve">Wijziging en kennisgeving </w:t>
      </w:r>
      <w:proofErr w:type="spellStart"/>
      <w:r w:rsidRPr="009F4967">
        <w:rPr>
          <w:b/>
          <w:bCs/>
          <w:color w:val="2E74B5" w:themeColor="accent1" w:themeShade="BF"/>
          <w:sz w:val="28"/>
          <w:szCs w:val="28"/>
          <w:lang w:val="nl-BE"/>
        </w:rPr>
        <w:t>privacybeleid</w:t>
      </w:r>
      <w:proofErr w:type="spellEnd"/>
      <w:r w:rsidRPr="009F4967">
        <w:rPr>
          <w:b/>
          <w:bCs/>
          <w:color w:val="2E74B5" w:themeColor="accent1" w:themeShade="BF"/>
          <w:sz w:val="28"/>
          <w:szCs w:val="28"/>
          <w:lang w:val="nl-BE"/>
        </w:rPr>
        <w:t xml:space="preserve"> </w:t>
      </w:r>
    </w:p>
    <w:p w:rsidR="009F4967" w:rsidRPr="009F4967" w:rsidRDefault="009F4967" w:rsidP="009F4967">
      <w:pPr>
        <w:pStyle w:val="Default"/>
        <w:rPr>
          <w:color w:val="2E74B5" w:themeColor="accent1" w:themeShade="BF"/>
          <w:sz w:val="28"/>
          <w:szCs w:val="28"/>
          <w:lang w:val="nl-BE"/>
        </w:rPr>
      </w:pPr>
    </w:p>
    <w:p w:rsidR="009F4967" w:rsidRDefault="00C50B31" w:rsidP="009F4967">
      <w:pPr>
        <w:pStyle w:val="Default"/>
        <w:rPr>
          <w:sz w:val="20"/>
          <w:szCs w:val="20"/>
          <w:lang w:val="nl-BE"/>
        </w:rPr>
      </w:pPr>
      <w:r>
        <w:rPr>
          <w:sz w:val="20"/>
          <w:szCs w:val="20"/>
          <w:lang w:val="nl-BE"/>
        </w:rPr>
        <w:t>Advionics</w:t>
      </w:r>
      <w:r w:rsidR="009F4967" w:rsidRPr="009F4967">
        <w:rPr>
          <w:sz w:val="20"/>
          <w:szCs w:val="20"/>
          <w:lang w:val="nl-BE"/>
        </w:rPr>
        <w:t xml:space="preserve"> behoudt zich het recht voor de privacyverklaring aan te passen in het licht van wijzigingen in de wettelijke of regelgevende verplichtingen, of in de manier waarop het met persoonsgegevens omgaat. We zullen de betrokkenen hiervan op de hoogte stellen. </w:t>
      </w:r>
    </w:p>
    <w:p w:rsidR="00C50B31" w:rsidRPr="009F4967" w:rsidRDefault="00C50B31" w:rsidP="009F4967">
      <w:pPr>
        <w:pStyle w:val="Default"/>
        <w:rPr>
          <w:sz w:val="20"/>
          <w:szCs w:val="20"/>
          <w:lang w:val="nl-BE"/>
        </w:rPr>
      </w:pPr>
    </w:p>
    <w:p w:rsidR="009F4967" w:rsidRDefault="009F4967" w:rsidP="009F4967">
      <w:pPr>
        <w:pStyle w:val="Default"/>
        <w:rPr>
          <w:sz w:val="20"/>
          <w:szCs w:val="20"/>
          <w:lang w:val="nl-BE"/>
        </w:rPr>
      </w:pPr>
      <w:r w:rsidRPr="009F4967">
        <w:rPr>
          <w:sz w:val="20"/>
          <w:szCs w:val="20"/>
          <w:lang w:val="nl-BE"/>
        </w:rPr>
        <w:t>Deze privacyverklaring w</w:t>
      </w:r>
      <w:r w:rsidR="0006451B">
        <w:rPr>
          <w:sz w:val="20"/>
          <w:szCs w:val="20"/>
          <w:lang w:val="nl-BE"/>
        </w:rPr>
        <w:t>erd</w:t>
      </w:r>
      <w:r w:rsidRPr="009F4967">
        <w:rPr>
          <w:sz w:val="20"/>
          <w:szCs w:val="20"/>
          <w:lang w:val="nl-BE"/>
        </w:rPr>
        <w:t xml:space="preserve"> laatst herzien op </w:t>
      </w:r>
      <w:r w:rsidR="0006451B">
        <w:rPr>
          <w:sz w:val="20"/>
          <w:szCs w:val="20"/>
          <w:lang w:val="nl-BE"/>
        </w:rPr>
        <w:t>24/07/2018.</w:t>
      </w:r>
    </w:p>
    <w:p w:rsidR="009F4967" w:rsidRPr="009F4967" w:rsidRDefault="009F4967" w:rsidP="009F4967">
      <w:pPr>
        <w:pStyle w:val="Default"/>
        <w:rPr>
          <w:sz w:val="20"/>
          <w:szCs w:val="20"/>
          <w:lang w:val="nl-BE"/>
        </w:rPr>
      </w:pPr>
    </w:p>
    <w:p w:rsidR="009F4967" w:rsidRDefault="009F4967" w:rsidP="009F4967">
      <w:pPr>
        <w:pStyle w:val="Default"/>
        <w:rPr>
          <w:b/>
          <w:bCs/>
          <w:color w:val="2E74B5" w:themeColor="accent1" w:themeShade="BF"/>
          <w:sz w:val="26"/>
          <w:szCs w:val="26"/>
          <w:lang w:val="nl-BE"/>
        </w:rPr>
      </w:pPr>
      <w:r w:rsidRPr="009F4967">
        <w:rPr>
          <w:b/>
          <w:bCs/>
          <w:color w:val="2E74B5" w:themeColor="accent1" w:themeShade="BF"/>
          <w:sz w:val="32"/>
          <w:szCs w:val="32"/>
          <w:lang w:val="nl-BE"/>
        </w:rPr>
        <w:t>S</w:t>
      </w:r>
      <w:r w:rsidRPr="009F4967">
        <w:rPr>
          <w:b/>
          <w:bCs/>
          <w:color w:val="2E74B5" w:themeColor="accent1" w:themeShade="BF"/>
          <w:sz w:val="26"/>
          <w:szCs w:val="26"/>
          <w:lang w:val="nl-BE"/>
        </w:rPr>
        <w:t xml:space="preserve">PECIFIEK VOOR WEBSITEBEZOEKERS </w:t>
      </w:r>
    </w:p>
    <w:p w:rsidR="001A1C93" w:rsidRDefault="001A1C93" w:rsidP="009F4967">
      <w:pPr>
        <w:pStyle w:val="Default"/>
        <w:rPr>
          <w:b/>
          <w:bCs/>
          <w:color w:val="2E74B5" w:themeColor="accent1" w:themeShade="BF"/>
          <w:sz w:val="26"/>
          <w:szCs w:val="26"/>
          <w:lang w:val="nl-BE"/>
        </w:rPr>
      </w:pPr>
    </w:p>
    <w:p w:rsidR="001A1C93" w:rsidRPr="00350732" w:rsidRDefault="001A1C93" w:rsidP="001A1C93">
      <w:pPr>
        <w:pStyle w:val="Default"/>
        <w:rPr>
          <w:b/>
          <w:bCs/>
          <w:sz w:val="28"/>
          <w:szCs w:val="28"/>
          <w:lang w:val="nl-BE"/>
        </w:rPr>
      </w:pPr>
      <w:r w:rsidRPr="00350732">
        <w:rPr>
          <w:b/>
          <w:bCs/>
          <w:color w:val="2E74B5" w:themeColor="accent1" w:themeShade="BF"/>
          <w:sz w:val="28"/>
          <w:szCs w:val="28"/>
          <w:lang w:val="nl-BE"/>
        </w:rPr>
        <w:t>Cookies</w:t>
      </w:r>
      <w:r w:rsidRPr="00350732">
        <w:rPr>
          <w:b/>
          <w:bCs/>
          <w:sz w:val="28"/>
          <w:szCs w:val="28"/>
          <w:lang w:val="nl-BE"/>
        </w:rPr>
        <w:t xml:space="preserve"> </w:t>
      </w:r>
    </w:p>
    <w:p w:rsidR="001A1C93" w:rsidRPr="00350732" w:rsidRDefault="001A1C93" w:rsidP="001A1C93">
      <w:pPr>
        <w:pStyle w:val="Default"/>
        <w:rPr>
          <w:sz w:val="28"/>
          <w:szCs w:val="28"/>
          <w:lang w:val="nl-BE"/>
        </w:rPr>
      </w:pPr>
    </w:p>
    <w:p w:rsidR="001A1C93" w:rsidRPr="001A1C93" w:rsidRDefault="001A1C93" w:rsidP="009F4967">
      <w:pPr>
        <w:pStyle w:val="Default"/>
        <w:rPr>
          <w:sz w:val="20"/>
          <w:szCs w:val="20"/>
          <w:lang w:val="nl-BE"/>
        </w:rPr>
      </w:pPr>
      <w:r w:rsidRPr="001A1C93">
        <w:rPr>
          <w:sz w:val="20"/>
          <w:szCs w:val="20"/>
          <w:lang w:val="nl-BE"/>
        </w:rPr>
        <w:t>De website van Advionics gebruikt geen “cookies”.</w:t>
      </w:r>
    </w:p>
    <w:p w:rsidR="009F4967" w:rsidRPr="001A1C93" w:rsidRDefault="009F4967" w:rsidP="009F4967">
      <w:pPr>
        <w:pStyle w:val="Default"/>
        <w:rPr>
          <w:b/>
          <w:bCs/>
          <w:color w:val="2E74B5" w:themeColor="accent1" w:themeShade="BF"/>
          <w:sz w:val="28"/>
          <w:szCs w:val="28"/>
          <w:lang w:val="nl-BE"/>
        </w:rPr>
      </w:pPr>
    </w:p>
    <w:p w:rsidR="009F4967" w:rsidRPr="009F4967" w:rsidRDefault="009F4967" w:rsidP="009F4967">
      <w:pPr>
        <w:pStyle w:val="Default"/>
        <w:rPr>
          <w:color w:val="2E74B5" w:themeColor="accent1" w:themeShade="BF"/>
          <w:sz w:val="28"/>
          <w:szCs w:val="28"/>
          <w:lang w:val="nl-BE"/>
        </w:rPr>
      </w:pPr>
      <w:proofErr w:type="gramStart"/>
      <w:r w:rsidRPr="009F4967">
        <w:rPr>
          <w:b/>
          <w:bCs/>
          <w:color w:val="2E74B5" w:themeColor="accent1" w:themeShade="BF"/>
          <w:sz w:val="28"/>
          <w:szCs w:val="28"/>
          <w:lang w:val="nl-BE"/>
        </w:rPr>
        <w:t>Web server</w:t>
      </w:r>
      <w:proofErr w:type="gramEnd"/>
      <w:r w:rsidRPr="009F4967">
        <w:rPr>
          <w:b/>
          <w:bCs/>
          <w:color w:val="2E74B5" w:themeColor="accent1" w:themeShade="BF"/>
          <w:sz w:val="28"/>
          <w:szCs w:val="28"/>
          <w:lang w:val="nl-BE"/>
        </w:rPr>
        <w:t xml:space="preserve"> logs </w:t>
      </w:r>
    </w:p>
    <w:p w:rsidR="009F4967" w:rsidRDefault="009F4967" w:rsidP="009F4967">
      <w:pPr>
        <w:pStyle w:val="Default"/>
        <w:rPr>
          <w:sz w:val="20"/>
          <w:szCs w:val="20"/>
          <w:lang w:val="nl-BE"/>
        </w:rPr>
      </w:pPr>
    </w:p>
    <w:p w:rsidR="009F4967" w:rsidRDefault="009F4967" w:rsidP="009F4967">
      <w:pPr>
        <w:pStyle w:val="Default"/>
        <w:rPr>
          <w:sz w:val="20"/>
          <w:szCs w:val="20"/>
          <w:lang w:val="nl-BE"/>
        </w:rPr>
      </w:pPr>
      <w:r w:rsidRPr="009F4967">
        <w:rPr>
          <w:sz w:val="20"/>
          <w:szCs w:val="20"/>
          <w:lang w:val="nl-BE"/>
        </w:rPr>
        <w:t xml:space="preserve">Logbestanden op onze webservers worden bewaard op de server zelf en zijn beschermd tegen </w:t>
      </w:r>
      <w:proofErr w:type="spellStart"/>
      <w:r w:rsidRPr="009F4967">
        <w:rPr>
          <w:sz w:val="20"/>
          <w:szCs w:val="20"/>
          <w:lang w:val="nl-BE"/>
        </w:rPr>
        <w:t>ongeauthoriseerde</w:t>
      </w:r>
      <w:proofErr w:type="spellEnd"/>
      <w:r w:rsidRPr="009F4967">
        <w:rPr>
          <w:sz w:val="20"/>
          <w:szCs w:val="20"/>
          <w:lang w:val="nl-BE"/>
        </w:rPr>
        <w:t xml:space="preserve"> toegang. </w:t>
      </w:r>
    </w:p>
    <w:p w:rsidR="00C50B31" w:rsidRPr="009F4967" w:rsidRDefault="00C50B31" w:rsidP="009F4967">
      <w:pPr>
        <w:pStyle w:val="Default"/>
        <w:rPr>
          <w:sz w:val="20"/>
          <w:szCs w:val="20"/>
          <w:lang w:val="nl-BE"/>
        </w:rPr>
      </w:pPr>
    </w:p>
    <w:p w:rsidR="009F4967" w:rsidRPr="009F4967" w:rsidRDefault="009F4967" w:rsidP="009F4967">
      <w:pPr>
        <w:pStyle w:val="Default"/>
        <w:rPr>
          <w:sz w:val="20"/>
          <w:szCs w:val="20"/>
          <w:lang w:val="nl-BE"/>
        </w:rPr>
      </w:pPr>
      <w:r w:rsidRPr="009F4967">
        <w:rPr>
          <w:sz w:val="20"/>
          <w:szCs w:val="20"/>
          <w:lang w:val="nl-BE"/>
        </w:rPr>
        <w:t xml:space="preserve">Deze bestanden worden beperkt bijgehouden om de veiligheid en prestaties van de website te evalueren. </w:t>
      </w:r>
    </w:p>
    <w:p w:rsidR="009F4967" w:rsidRDefault="009F4967" w:rsidP="009F4967">
      <w:pPr>
        <w:pStyle w:val="Default"/>
        <w:rPr>
          <w:b/>
          <w:bCs/>
          <w:color w:val="2E74B5" w:themeColor="accent1" w:themeShade="BF"/>
          <w:sz w:val="28"/>
          <w:szCs w:val="28"/>
          <w:lang w:val="nl-BE"/>
        </w:rPr>
      </w:pPr>
    </w:p>
    <w:p w:rsidR="009F4967" w:rsidRPr="009F4967" w:rsidRDefault="009F4967" w:rsidP="009F4967">
      <w:pPr>
        <w:pStyle w:val="Default"/>
        <w:rPr>
          <w:color w:val="2E74B5" w:themeColor="accent1" w:themeShade="BF"/>
          <w:sz w:val="28"/>
          <w:szCs w:val="28"/>
          <w:lang w:val="nl-BE"/>
        </w:rPr>
      </w:pPr>
      <w:r w:rsidRPr="009F4967">
        <w:rPr>
          <w:b/>
          <w:bCs/>
          <w:color w:val="2E74B5" w:themeColor="accent1" w:themeShade="BF"/>
          <w:sz w:val="28"/>
          <w:szCs w:val="28"/>
          <w:lang w:val="nl-BE"/>
        </w:rPr>
        <w:t>Contact</w:t>
      </w:r>
      <w:r w:rsidR="0006451B">
        <w:rPr>
          <w:b/>
          <w:bCs/>
          <w:color w:val="2E74B5" w:themeColor="accent1" w:themeShade="BF"/>
          <w:sz w:val="28"/>
          <w:szCs w:val="28"/>
          <w:lang w:val="nl-BE"/>
        </w:rPr>
        <w:t xml:space="preserve"> via website</w:t>
      </w:r>
      <w:r w:rsidRPr="009F4967">
        <w:rPr>
          <w:b/>
          <w:bCs/>
          <w:color w:val="2E74B5" w:themeColor="accent1" w:themeShade="BF"/>
          <w:sz w:val="28"/>
          <w:szCs w:val="28"/>
          <w:lang w:val="nl-BE"/>
        </w:rPr>
        <w:t xml:space="preserve"> </w:t>
      </w:r>
    </w:p>
    <w:p w:rsidR="009F4967" w:rsidRDefault="009F4967" w:rsidP="009F4967">
      <w:pPr>
        <w:pStyle w:val="Default"/>
        <w:rPr>
          <w:sz w:val="20"/>
          <w:szCs w:val="20"/>
          <w:lang w:val="nl-BE"/>
        </w:rPr>
      </w:pPr>
    </w:p>
    <w:p w:rsidR="009F4967" w:rsidRPr="009F4967" w:rsidRDefault="0006451B" w:rsidP="009F4967">
      <w:pPr>
        <w:pStyle w:val="Default"/>
        <w:rPr>
          <w:sz w:val="20"/>
          <w:szCs w:val="20"/>
          <w:lang w:val="nl-BE"/>
        </w:rPr>
      </w:pPr>
      <w:r>
        <w:rPr>
          <w:sz w:val="20"/>
          <w:szCs w:val="20"/>
          <w:lang w:val="nl-BE"/>
        </w:rPr>
        <w:t>Alle personen (klanten, leveranciers, sollicitanten) die contact opnemen met Advionics</w:t>
      </w:r>
      <w:r w:rsidR="009F4967" w:rsidRPr="009F4967">
        <w:rPr>
          <w:sz w:val="20"/>
          <w:szCs w:val="20"/>
          <w:lang w:val="nl-BE"/>
        </w:rPr>
        <w:t xml:space="preserve"> en nog geen privacyverklaring ontvangen die specifiek op </w:t>
      </w:r>
      <w:r>
        <w:rPr>
          <w:sz w:val="20"/>
          <w:szCs w:val="20"/>
          <w:lang w:val="nl-BE"/>
        </w:rPr>
        <w:t xml:space="preserve">hen </w:t>
      </w:r>
      <w:r w:rsidR="009F4967" w:rsidRPr="009F4967">
        <w:rPr>
          <w:sz w:val="20"/>
          <w:szCs w:val="20"/>
          <w:lang w:val="nl-BE"/>
        </w:rPr>
        <w:t xml:space="preserve">toepasbaar is, gelieve uw contact </w:t>
      </w:r>
      <w:r w:rsidR="00C50B31">
        <w:rPr>
          <w:sz w:val="20"/>
          <w:szCs w:val="20"/>
          <w:lang w:val="nl-BE"/>
        </w:rPr>
        <w:t>bij Advionics</w:t>
      </w:r>
      <w:r w:rsidR="009F4967" w:rsidRPr="009F4967">
        <w:rPr>
          <w:sz w:val="20"/>
          <w:szCs w:val="20"/>
          <w:lang w:val="nl-BE"/>
        </w:rPr>
        <w:t xml:space="preserve"> of onze AVG/GDPR-verantwoordelijke (gdpr@</w:t>
      </w:r>
      <w:r w:rsidR="00C50B31">
        <w:rPr>
          <w:sz w:val="20"/>
          <w:szCs w:val="20"/>
          <w:lang w:val="nl-BE"/>
        </w:rPr>
        <w:t>advionics.be</w:t>
      </w:r>
      <w:r w:rsidR="009F4967" w:rsidRPr="009F4967">
        <w:rPr>
          <w:sz w:val="20"/>
          <w:szCs w:val="20"/>
          <w:lang w:val="nl-BE"/>
        </w:rPr>
        <w:t xml:space="preserve">) te contacteren. </w:t>
      </w:r>
    </w:p>
    <w:p w:rsidR="009F4967" w:rsidRDefault="009F4967" w:rsidP="009F4967">
      <w:pPr>
        <w:pStyle w:val="Default"/>
        <w:rPr>
          <w:b/>
          <w:bCs/>
          <w:color w:val="2E74B5" w:themeColor="accent1" w:themeShade="BF"/>
          <w:sz w:val="28"/>
          <w:szCs w:val="28"/>
          <w:lang w:val="nl-BE"/>
        </w:rPr>
      </w:pPr>
    </w:p>
    <w:p w:rsidR="009F4967" w:rsidRPr="009F4967" w:rsidRDefault="009F4967" w:rsidP="009F4967">
      <w:pPr>
        <w:pStyle w:val="Default"/>
        <w:rPr>
          <w:color w:val="2E74B5" w:themeColor="accent1" w:themeShade="BF"/>
          <w:sz w:val="28"/>
          <w:szCs w:val="28"/>
          <w:lang w:val="nl-BE"/>
        </w:rPr>
      </w:pPr>
      <w:r w:rsidRPr="009F4967">
        <w:rPr>
          <w:b/>
          <w:bCs/>
          <w:color w:val="2E74B5" w:themeColor="accent1" w:themeShade="BF"/>
          <w:sz w:val="28"/>
          <w:szCs w:val="28"/>
          <w:lang w:val="nl-BE"/>
        </w:rPr>
        <w:t xml:space="preserve">Spontane sollicitatie </w:t>
      </w:r>
    </w:p>
    <w:p w:rsidR="009F4967" w:rsidRDefault="009F4967" w:rsidP="009F4967">
      <w:pPr>
        <w:pStyle w:val="Default"/>
        <w:rPr>
          <w:sz w:val="20"/>
          <w:szCs w:val="20"/>
          <w:lang w:val="nl-BE"/>
        </w:rPr>
      </w:pPr>
    </w:p>
    <w:p w:rsidR="009F4967" w:rsidRPr="009F4967" w:rsidRDefault="009F4967" w:rsidP="009F4967">
      <w:pPr>
        <w:pStyle w:val="Default"/>
        <w:rPr>
          <w:sz w:val="20"/>
          <w:szCs w:val="20"/>
          <w:lang w:val="nl-BE"/>
        </w:rPr>
      </w:pPr>
      <w:r w:rsidRPr="009F4967">
        <w:rPr>
          <w:sz w:val="20"/>
          <w:szCs w:val="20"/>
          <w:lang w:val="nl-BE"/>
        </w:rPr>
        <w:t xml:space="preserve">Als deel van de bevestiging dat uw </w:t>
      </w:r>
      <w:r w:rsidR="00C50B31" w:rsidRPr="009F4967">
        <w:rPr>
          <w:sz w:val="20"/>
          <w:szCs w:val="20"/>
          <w:lang w:val="nl-BE"/>
        </w:rPr>
        <w:t>sollicitatie</w:t>
      </w:r>
      <w:r w:rsidRPr="009F4967">
        <w:rPr>
          <w:sz w:val="20"/>
          <w:szCs w:val="20"/>
          <w:lang w:val="nl-BE"/>
        </w:rPr>
        <w:t xml:space="preserve"> ontvangen werd</w:t>
      </w:r>
      <w:r w:rsidR="00C50B31">
        <w:rPr>
          <w:sz w:val="20"/>
          <w:szCs w:val="20"/>
          <w:lang w:val="nl-BE"/>
        </w:rPr>
        <w:t>,</w:t>
      </w:r>
      <w:r w:rsidRPr="009F4967">
        <w:rPr>
          <w:sz w:val="20"/>
          <w:szCs w:val="20"/>
          <w:lang w:val="nl-BE"/>
        </w:rPr>
        <w:t xml:space="preserve"> zult u een</w:t>
      </w:r>
      <w:r w:rsidR="00556F46">
        <w:rPr>
          <w:sz w:val="20"/>
          <w:szCs w:val="20"/>
          <w:lang w:val="nl-BE"/>
        </w:rPr>
        <w:t xml:space="preserve"> automatische mail krijgen met de link naar onze</w:t>
      </w:r>
      <w:r w:rsidRPr="009F4967">
        <w:rPr>
          <w:sz w:val="20"/>
          <w:szCs w:val="20"/>
          <w:lang w:val="nl-BE"/>
        </w:rPr>
        <w:t xml:space="preserve"> privacyverklaring</w:t>
      </w:r>
      <w:r w:rsidR="00556F46">
        <w:rPr>
          <w:sz w:val="20"/>
          <w:szCs w:val="20"/>
          <w:lang w:val="nl-BE"/>
        </w:rPr>
        <w:t>. Via deze link</w:t>
      </w:r>
      <w:r w:rsidRPr="009F4967">
        <w:rPr>
          <w:sz w:val="20"/>
          <w:szCs w:val="20"/>
          <w:lang w:val="nl-BE"/>
        </w:rPr>
        <w:t xml:space="preserve"> </w:t>
      </w:r>
      <w:r w:rsidR="00556F46">
        <w:rPr>
          <w:sz w:val="20"/>
          <w:szCs w:val="20"/>
          <w:lang w:val="nl-BE"/>
        </w:rPr>
        <w:t>vindt u meer info over</w:t>
      </w:r>
      <w:r w:rsidRPr="009F4967">
        <w:rPr>
          <w:sz w:val="20"/>
          <w:szCs w:val="20"/>
          <w:lang w:val="nl-BE"/>
        </w:rPr>
        <w:t xml:space="preserve"> onze omgang met persoonsgegevens gedurende de aanwervingsprocedure. Indien u met die omgang niet akkoord gaat kan u bij kerende post</w:t>
      </w:r>
      <w:r w:rsidR="00556F46">
        <w:rPr>
          <w:sz w:val="20"/>
          <w:szCs w:val="20"/>
          <w:lang w:val="nl-BE"/>
        </w:rPr>
        <w:t>/mail</w:t>
      </w:r>
      <w:r w:rsidRPr="009F4967">
        <w:rPr>
          <w:sz w:val="20"/>
          <w:szCs w:val="20"/>
          <w:lang w:val="nl-BE"/>
        </w:rPr>
        <w:t xml:space="preserve"> vragen om uw gegevens te verwijderen. </w:t>
      </w:r>
    </w:p>
    <w:p w:rsidR="009F4967" w:rsidRPr="0003781B" w:rsidRDefault="009F4967" w:rsidP="009F4967">
      <w:pPr>
        <w:pStyle w:val="Default"/>
        <w:rPr>
          <w:b/>
          <w:bCs/>
          <w:sz w:val="28"/>
          <w:szCs w:val="28"/>
          <w:lang w:val="nl-BE"/>
        </w:rPr>
      </w:pPr>
    </w:p>
    <w:p w:rsidR="009F4967" w:rsidRPr="0003781B" w:rsidRDefault="009F4967" w:rsidP="009F4967">
      <w:pPr>
        <w:pStyle w:val="Default"/>
        <w:rPr>
          <w:b/>
          <w:bCs/>
          <w:color w:val="2E74B5" w:themeColor="accent1" w:themeShade="BF"/>
          <w:sz w:val="28"/>
          <w:szCs w:val="28"/>
          <w:lang w:val="nl-BE"/>
        </w:rPr>
      </w:pPr>
      <w:r w:rsidRPr="0003781B">
        <w:rPr>
          <w:b/>
          <w:bCs/>
          <w:color w:val="2E74B5" w:themeColor="accent1" w:themeShade="BF"/>
          <w:sz w:val="28"/>
          <w:szCs w:val="28"/>
          <w:lang w:val="nl-BE"/>
        </w:rPr>
        <w:t xml:space="preserve">Beschrijving van de verwerkingsprocessen </w:t>
      </w:r>
    </w:p>
    <w:p w:rsidR="009F4967" w:rsidRPr="0003781B" w:rsidRDefault="009F4967" w:rsidP="009F4967">
      <w:pPr>
        <w:pStyle w:val="Default"/>
        <w:rPr>
          <w:color w:val="2E74B5" w:themeColor="accent1" w:themeShade="BF"/>
          <w:sz w:val="28"/>
          <w:szCs w:val="28"/>
          <w:lang w:val="nl-BE"/>
        </w:rPr>
      </w:pPr>
    </w:p>
    <w:p w:rsidR="009F4967" w:rsidRPr="00C50B31" w:rsidRDefault="009F4967" w:rsidP="00C50B31">
      <w:pPr>
        <w:pStyle w:val="Default"/>
        <w:rPr>
          <w:sz w:val="20"/>
          <w:szCs w:val="20"/>
          <w:lang w:val="nl-BE"/>
        </w:rPr>
      </w:pPr>
      <w:r w:rsidRPr="009F4967">
        <w:rPr>
          <w:sz w:val="20"/>
          <w:szCs w:val="20"/>
          <w:lang w:val="nl-BE"/>
        </w:rPr>
        <w:t xml:space="preserve">De gegevensverwerkingsprocessen zijn kort en duidelijk beschreven in een afzonderlijk document dat beschikbaar is voor betrokkenen. Het AVG register (Register of Data Processing </w:t>
      </w:r>
      <w:proofErr w:type="spellStart"/>
      <w:r w:rsidRPr="009F4967">
        <w:rPr>
          <w:sz w:val="20"/>
          <w:szCs w:val="20"/>
          <w:lang w:val="nl-BE"/>
        </w:rPr>
        <w:t>Activities</w:t>
      </w:r>
      <w:proofErr w:type="spellEnd"/>
      <w:r w:rsidRPr="009F4967">
        <w:rPr>
          <w:sz w:val="20"/>
          <w:szCs w:val="20"/>
          <w:lang w:val="nl-BE"/>
        </w:rPr>
        <w:t>) bevat de complete beschrijvingen.</w:t>
      </w:r>
    </w:p>
    <w:sectPr w:rsidR="009F4967" w:rsidRPr="00C50B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36" w:rsidRDefault="00153F36" w:rsidP="009F4967">
      <w:pPr>
        <w:spacing w:after="0" w:line="240" w:lineRule="auto"/>
      </w:pPr>
      <w:r>
        <w:separator/>
      </w:r>
    </w:p>
  </w:endnote>
  <w:endnote w:type="continuationSeparator" w:id="0">
    <w:p w:rsidR="00153F36" w:rsidRDefault="00153F36" w:rsidP="009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36" w:rsidRDefault="00153F36" w:rsidP="009F4967">
      <w:pPr>
        <w:spacing w:after="0" w:line="240" w:lineRule="auto"/>
      </w:pPr>
      <w:r>
        <w:separator/>
      </w:r>
    </w:p>
  </w:footnote>
  <w:footnote w:type="continuationSeparator" w:id="0">
    <w:p w:rsidR="00153F36" w:rsidRDefault="00153F36" w:rsidP="009F4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67"/>
    <w:rsid w:val="0003781B"/>
    <w:rsid w:val="0006451B"/>
    <w:rsid w:val="00153F36"/>
    <w:rsid w:val="001A1C93"/>
    <w:rsid w:val="00350732"/>
    <w:rsid w:val="003A0AFF"/>
    <w:rsid w:val="00436442"/>
    <w:rsid w:val="004370B1"/>
    <w:rsid w:val="00556F46"/>
    <w:rsid w:val="006E2B46"/>
    <w:rsid w:val="009F4967"/>
    <w:rsid w:val="00C32557"/>
    <w:rsid w:val="00C50B31"/>
    <w:rsid w:val="00EA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EB05B"/>
  <w15:chartTrackingRefBased/>
  <w15:docId w15:val="{E00C5824-1968-4AF2-8969-BE6DA404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9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49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967"/>
  </w:style>
  <w:style w:type="paragraph" w:styleId="Footer">
    <w:name w:val="footer"/>
    <w:basedOn w:val="Normal"/>
    <w:link w:val="FooterChar"/>
    <w:uiPriority w:val="99"/>
    <w:unhideWhenUsed/>
    <w:rsid w:val="009F49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967"/>
  </w:style>
  <w:style w:type="character" w:styleId="Hyperlink">
    <w:name w:val="Hyperlink"/>
    <w:basedOn w:val="DefaultParagraphFont"/>
    <w:uiPriority w:val="99"/>
    <w:unhideWhenUsed/>
    <w:rsid w:val="009F4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advionics.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2021-01-07T14:05:00Z</dcterms:created>
  <dcterms:modified xsi:type="dcterms:W3CDTF">2021-01-07T14:05:00Z</dcterms:modified>
</cp:coreProperties>
</file>