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B0" w:rsidRDefault="00F21FB0" w:rsidP="00F21FB0">
      <w:pPr>
        <w:pStyle w:val="Default"/>
      </w:pPr>
    </w:p>
    <w:p w:rsidR="00F21FB0" w:rsidRDefault="00F21FB0" w:rsidP="00D04EFE">
      <w:pPr>
        <w:pStyle w:val="Default"/>
        <w:jc w:val="center"/>
        <w:rPr>
          <w:b/>
          <w:bCs/>
          <w:color w:val="2E74B5" w:themeColor="accent1" w:themeShade="BF"/>
          <w:sz w:val="40"/>
          <w:szCs w:val="40"/>
          <w:lang w:val="nl-BE"/>
        </w:rPr>
      </w:pPr>
      <w:r w:rsidRPr="00F21FB0">
        <w:rPr>
          <w:b/>
          <w:bCs/>
          <w:color w:val="2E74B5" w:themeColor="accent1" w:themeShade="BF"/>
          <w:sz w:val="40"/>
          <w:szCs w:val="40"/>
          <w:lang w:val="nl-BE"/>
        </w:rPr>
        <w:t xml:space="preserve">Privacyverklaring Sollicitant </w:t>
      </w:r>
    </w:p>
    <w:p w:rsidR="00F21FB0" w:rsidRPr="00F21FB0" w:rsidRDefault="00F21FB0" w:rsidP="00F21FB0">
      <w:pPr>
        <w:pStyle w:val="Default"/>
        <w:rPr>
          <w:sz w:val="40"/>
          <w:szCs w:val="40"/>
          <w:lang w:val="nl-BE"/>
        </w:rPr>
      </w:pPr>
    </w:p>
    <w:p w:rsidR="00F21FB0" w:rsidRPr="00F21FB0" w:rsidRDefault="00F21FB0" w:rsidP="00F21FB0">
      <w:pPr>
        <w:pStyle w:val="Default"/>
        <w:rPr>
          <w:sz w:val="20"/>
          <w:szCs w:val="20"/>
          <w:lang w:val="nl-BE"/>
        </w:rPr>
      </w:pPr>
      <w:r w:rsidRPr="00F21FB0">
        <w:rPr>
          <w:sz w:val="20"/>
          <w:szCs w:val="20"/>
          <w:lang w:val="nl-BE"/>
        </w:rPr>
        <w:t xml:space="preserve">Gedurende de sollicitatieprocedure vergaren we noodzakelijkerwijs uw persoonsgegevens. Deze worden beschermd onder de Algemene Verordening Gegevensbescherming (AVG). Hieronder verklaren we wie we zijn, hoe onze bedrijfsgroep deze gegevens verkrijgt, hoe we ze beschermen en hoe we ze gebruiken. </w:t>
      </w:r>
    </w:p>
    <w:p w:rsidR="00F21FB0" w:rsidRDefault="00F21FB0" w:rsidP="00F21FB0">
      <w:pPr>
        <w:pStyle w:val="Default"/>
        <w:rPr>
          <w:sz w:val="20"/>
          <w:szCs w:val="20"/>
          <w:lang w:val="nl-BE"/>
        </w:rPr>
      </w:pPr>
      <w:r w:rsidRPr="00F21FB0">
        <w:rPr>
          <w:sz w:val="20"/>
          <w:szCs w:val="20"/>
          <w:lang w:val="nl-BE"/>
        </w:rPr>
        <w:t>U vindt een beknopte samenvatting van de wetgeving onder "Over de AVG" op de website (www.</w:t>
      </w:r>
      <w:r>
        <w:rPr>
          <w:sz w:val="20"/>
          <w:szCs w:val="20"/>
          <w:lang w:val="nl-BE"/>
        </w:rPr>
        <w:t>advionics.be</w:t>
      </w:r>
      <w:r w:rsidRPr="00F21FB0">
        <w:rPr>
          <w:sz w:val="20"/>
          <w:szCs w:val="20"/>
          <w:lang w:val="nl-BE"/>
        </w:rPr>
        <w:t xml:space="preserve">), evenals links om er dieper op in te gaan. De Algemene privacyverklaring op dezelfde website geeft ook meer inzicht in hoe het bedrijf met persoonsgegevens omgaat. </w:t>
      </w:r>
    </w:p>
    <w:p w:rsidR="00F21FB0" w:rsidRPr="00F21FB0" w:rsidRDefault="00F21FB0" w:rsidP="00F21FB0">
      <w:pPr>
        <w:pStyle w:val="Default"/>
        <w:rPr>
          <w:sz w:val="20"/>
          <w:szCs w:val="20"/>
          <w:lang w:val="nl-BE"/>
        </w:rPr>
      </w:pPr>
    </w:p>
    <w:p w:rsidR="00F21FB0" w:rsidRDefault="00F21FB0" w:rsidP="00F21FB0">
      <w:pPr>
        <w:pStyle w:val="Default"/>
        <w:rPr>
          <w:b/>
          <w:bCs/>
          <w:color w:val="2E74B5" w:themeColor="accent1" w:themeShade="BF"/>
          <w:sz w:val="26"/>
          <w:szCs w:val="26"/>
          <w:lang w:val="nl-BE"/>
        </w:rPr>
      </w:pPr>
      <w:r w:rsidRPr="00F21FB0">
        <w:rPr>
          <w:b/>
          <w:bCs/>
          <w:color w:val="2E74B5" w:themeColor="accent1" w:themeShade="BF"/>
          <w:sz w:val="32"/>
          <w:szCs w:val="32"/>
          <w:lang w:val="nl-BE"/>
        </w:rPr>
        <w:t>B</w:t>
      </w:r>
      <w:r w:rsidRPr="00F21FB0">
        <w:rPr>
          <w:b/>
          <w:bCs/>
          <w:color w:val="2E74B5" w:themeColor="accent1" w:themeShade="BF"/>
          <w:sz w:val="26"/>
          <w:szCs w:val="26"/>
          <w:lang w:val="nl-BE"/>
        </w:rPr>
        <w:t xml:space="preserve">EDRIJFSINFORMATIE </w:t>
      </w:r>
    </w:p>
    <w:p w:rsidR="00F21FB0" w:rsidRPr="00F21FB0" w:rsidRDefault="00F21FB0" w:rsidP="00F21FB0">
      <w:pPr>
        <w:pStyle w:val="Default"/>
        <w:rPr>
          <w:color w:val="2E74B5" w:themeColor="accent1" w:themeShade="BF"/>
          <w:sz w:val="26"/>
          <w:szCs w:val="26"/>
          <w:lang w:val="nl-BE"/>
        </w:rPr>
      </w:pPr>
    </w:p>
    <w:p w:rsidR="00F21FB0" w:rsidRDefault="00F21FB0" w:rsidP="00F21FB0">
      <w:pPr>
        <w:pStyle w:val="Default"/>
        <w:rPr>
          <w:sz w:val="20"/>
          <w:szCs w:val="20"/>
          <w:lang w:val="nl-BE"/>
        </w:rPr>
      </w:pPr>
      <w:r>
        <w:rPr>
          <w:sz w:val="20"/>
          <w:szCs w:val="20"/>
          <w:lang w:val="nl-BE"/>
        </w:rPr>
        <w:t xml:space="preserve">Advionics NV is onderdeel van </w:t>
      </w:r>
      <w:r w:rsidR="00846580">
        <w:rPr>
          <w:sz w:val="20"/>
          <w:szCs w:val="20"/>
          <w:lang w:val="nl-BE"/>
        </w:rPr>
        <w:t>de Belgische IE Groep</w:t>
      </w:r>
      <w:bookmarkStart w:id="0" w:name="_GoBack"/>
      <w:bookmarkEnd w:id="0"/>
      <w:r w:rsidRPr="009F4967">
        <w:rPr>
          <w:sz w:val="20"/>
          <w:szCs w:val="20"/>
          <w:lang w:val="nl-BE"/>
        </w:rPr>
        <w:t xml:space="preserve">. Deze privacyverklaring is geldig voor </w:t>
      </w:r>
      <w:r w:rsidRPr="00C50B31">
        <w:rPr>
          <w:b/>
          <w:sz w:val="20"/>
          <w:szCs w:val="20"/>
          <w:u w:val="single"/>
          <w:lang w:val="nl-BE"/>
        </w:rPr>
        <w:t>Advionics NV</w:t>
      </w:r>
      <w:r>
        <w:rPr>
          <w:sz w:val="20"/>
          <w:szCs w:val="20"/>
          <w:lang w:val="nl-BE"/>
        </w:rPr>
        <w:t>.</w:t>
      </w:r>
      <w:r w:rsidRPr="009F4967">
        <w:rPr>
          <w:sz w:val="20"/>
          <w:szCs w:val="20"/>
          <w:lang w:val="nl-BE"/>
        </w:rPr>
        <w:t xml:space="preserve"> Bezoek de website www.</w:t>
      </w:r>
      <w:r>
        <w:rPr>
          <w:sz w:val="20"/>
          <w:szCs w:val="20"/>
          <w:lang w:val="nl-BE"/>
        </w:rPr>
        <w:t>advionics.be</w:t>
      </w:r>
      <w:r w:rsidRPr="009F4967">
        <w:rPr>
          <w:sz w:val="20"/>
          <w:szCs w:val="20"/>
          <w:lang w:val="nl-BE"/>
        </w:rPr>
        <w:t xml:space="preserve"> voor meer informatie en contactgegevens. </w:t>
      </w:r>
    </w:p>
    <w:p w:rsidR="00F21FB0" w:rsidRPr="00F21FB0" w:rsidRDefault="00F21FB0" w:rsidP="00F21FB0">
      <w:pPr>
        <w:pStyle w:val="Default"/>
        <w:rPr>
          <w:sz w:val="20"/>
          <w:szCs w:val="20"/>
          <w:lang w:val="nl-BE"/>
        </w:rPr>
      </w:pPr>
    </w:p>
    <w:p w:rsidR="00F21FB0" w:rsidRDefault="00F21FB0" w:rsidP="00F21FB0">
      <w:pPr>
        <w:pStyle w:val="Default"/>
        <w:rPr>
          <w:b/>
          <w:bCs/>
          <w:color w:val="2E74B5" w:themeColor="accent1" w:themeShade="BF"/>
          <w:sz w:val="26"/>
          <w:szCs w:val="26"/>
          <w:lang w:val="nl-BE"/>
        </w:rPr>
      </w:pPr>
      <w:r w:rsidRPr="00F21FB0">
        <w:rPr>
          <w:b/>
          <w:bCs/>
          <w:color w:val="2E74B5" w:themeColor="accent1" w:themeShade="BF"/>
          <w:sz w:val="32"/>
          <w:szCs w:val="32"/>
          <w:lang w:val="nl-BE"/>
        </w:rPr>
        <w:t>U</w:t>
      </w:r>
      <w:r w:rsidRPr="00F21FB0">
        <w:rPr>
          <w:b/>
          <w:bCs/>
          <w:color w:val="2E74B5" w:themeColor="accent1" w:themeShade="BF"/>
          <w:sz w:val="26"/>
          <w:szCs w:val="26"/>
          <w:lang w:val="nl-BE"/>
        </w:rPr>
        <w:t xml:space="preserve">W PERSOONSGEGEVENS </w:t>
      </w:r>
    </w:p>
    <w:p w:rsidR="00F21FB0" w:rsidRPr="00F21FB0" w:rsidRDefault="00F21FB0" w:rsidP="00F21FB0">
      <w:pPr>
        <w:pStyle w:val="Default"/>
        <w:rPr>
          <w:color w:val="2E74B5" w:themeColor="accent1" w:themeShade="BF"/>
          <w:sz w:val="26"/>
          <w:szCs w:val="26"/>
          <w:lang w:val="nl-BE"/>
        </w:rPr>
      </w:pPr>
    </w:p>
    <w:p w:rsidR="00F21FB0" w:rsidRPr="00F21FB0" w:rsidRDefault="00F21FB0" w:rsidP="00F21FB0">
      <w:pPr>
        <w:pStyle w:val="Default"/>
        <w:rPr>
          <w:sz w:val="20"/>
          <w:szCs w:val="20"/>
          <w:lang w:val="nl-BE"/>
        </w:rPr>
      </w:pPr>
      <w:r w:rsidRPr="00F21FB0">
        <w:rPr>
          <w:sz w:val="20"/>
          <w:szCs w:val="20"/>
          <w:lang w:val="nl-BE"/>
        </w:rPr>
        <w:t xml:space="preserve">Persoonsgegevens bestaan uit informatie verkregen via verschillende kanalen: de sollicitant zelf, </w:t>
      </w:r>
      <w:proofErr w:type="spellStart"/>
      <w:r w:rsidRPr="00F21FB0">
        <w:rPr>
          <w:sz w:val="20"/>
          <w:szCs w:val="20"/>
          <w:lang w:val="nl-BE"/>
        </w:rPr>
        <w:t>recrutering</w:t>
      </w:r>
      <w:proofErr w:type="spellEnd"/>
      <w:r w:rsidRPr="00F21FB0">
        <w:rPr>
          <w:sz w:val="20"/>
          <w:szCs w:val="20"/>
          <w:lang w:val="nl-BE"/>
        </w:rPr>
        <w:t xml:space="preserve">- of </w:t>
      </w:r>
      <w:proofErr w:type="spellStart"/>
      <w:r w:rsidRPr="00F21FB0">
        <w:rPr>
          <w:sz w:val="20"/>
          <w:szCs w:val="20"/>
          <w:lang w:val="nl-BE"/>
        </w:rPr>
        <w:t>interimbureaus</w:t>
      </w:r>
      <w:proofErr w:type="spellEnd"/>
      <w:r w:rsidRPr="00F21FB0">
        <w:rPr>
          <w:sz w:val="20"/>
          <w:szCs w:val="20"/>
          <w:lang w:val="nl-BE"/>
        </w:rPr>
        <w:t xml:space="preserve">, evaluatierapporten van de interviewers, enz. Het betreft hier voornamelijk de naam, email adres, CV en professionele kwalificaties. Het verstrekken van uw relevante persoonsgegevens is een noodzakelijke voorwaarde om het sollicitatietraject te doorlopen en in aanmerking te komen om aangeworven te worden. </w:t>
      </w:r>
    </w:p>
    <w:p w:rsidR="00F21FB0" w:rsidRDefault="00F21FB0" w:rsidP="00F21FB0">
      <w:pPr>
        <w:pStyle w:val="Default"/>
        <w:rPr>
          <w:sz w:val="20"/>
          <w:szCs w:val="20"/>
          <w:lang w:val="nl-BE"/>
        </w:rPr>
      </w:pPr>
      <w:r w:rsidRPr="00F21FB0">
        <w:rPr>
          <w:sz w:val="20"/>
          <w:szCs w:val="20"/>
          <w:lang w:val="nl-BE"/>
        </w:rPr>
        <w:t xml:space="preserve">Het bedrijf verwerkt geen informatie gevonden op sociale media tenzij de betrokkene dit zelf suggereert. </w:t>
      </w:r>
    </w:p>
    <w:p w:rsidR="00F21FB0" w:rsidRPr="00F21FB0" w:rsidRDefault="00F21FB0" w:rsidP="00F21FB0">
      <w:pPr>
        <w:pStyle w:val="Default"/>
        <w:rPr>
          <w:sz w:val="20"/>
          <w:szCs w:val="20"/>
          <w:lang w:val="nl-BE"/>
        </w:rPr>
      </w:pPr>
    </w:p>
    <w:p w:rsidR="00F21FB0" w:rsidRDefault="00F21FB0" w:rsidP="00F21FB0">
      <w:pPr>
        <w:pStyle w:val="Default"/>
        <w:rPr>
          <w:b/>
          <w:bCs/>
          <w:color w:val="2E74B5" w:themeColor="accent1" w:themeShade="BF"/>
          <w:sz w:val="26"/>
          <w:szCs w:val="26"/>
          <w:lang w:val="nl-BE"/>
        </w:rPr>
      </w:pPr>
      <w:r w:rsidRPr="00F21FB0">
        <w:rPr>
          <w:b/>
          <w:bCs/>
          <w:color w:val="2E74B5" w:themeColor="accent1" w:themeShade="BF"/>
          <w:sz w:val="32"/>
          <w:szCs w:val="32"/>
          <w:lang w:val="nl-BE"/>
        </w:rPr>
        <w:t>B</w:t>
      </w:r>
      <w:r w:rsidRPr="00F21FB0">
        <w:rPr>
          <w:b/>
          <w:bCs/>
          <w:color w:val="2E74B5" w:themeColor="accent1" w:themeShade="BF"/>
          <w:sz w:val="26"/>
          <w:szCs w:val="26"/>
          <w:lang w:val="nl-BE"/>
        </w:rPr>
        <w:t xml:space="preserve">ESCHERMING VAN PERSOONSGEGEVENS </w:t>
      </w:r>
    </w:p>
    <w:p w:rsidR="00F21FB0" w:rsidRPr="00F21FB0" w:rsidRDefault="00F21FB0" w:rsidP="00F21FB0">
      <w:pPr>
        <w:pStyle w:val="Default"/>
        <w:rPr>
          <w:color w:val="2E74B5" w:themeColor="accent1" w:themeShade="BF"/>
          <w:sz w:val="26"/>
          <w:szCs w:val="26"/>
          <w:lang w:val="nl-BE"/>
        </w:rPr>
      </w:pPr>
    </w:p>
    <w:p w:rsidR="00F21FB0" w:rsidRDefault="00F21FB0" w:rsidP="00F21FB0">
      <w:pPr>
        <w:pStyle w:val="Default"/>
        <w:spacing w:after="13"/>
        <w:rPr>
          <w:sz w:val="20"/>
          <w:szCs w:val="20"/>
          <w:lang w:val="nl-BE"/>
        </w:rPr>
      </w:pPr>
      <w:r w:rsidRPr="00F21FB0">
        <w:rPr>
          <w:sz w:val="20"/>
          <w:szCs w:val="20"/>
          <w:lang w:val="nl-BE"/>
        </w:rPr>
        <w:t xml:space="preserve">1. Alle persoonlijke gegevens worden beschermd bewaard op een interne server die beperkt toegankelijk is. Enkel personen die rechtstreeks betrokken zijn bij de aanwervingsprocedure hebben toegang en enkel de verantwoordelijken hebben toegang tot alle data. </w:t>
      </w:r>
    </w:p>
    <w:p w:rsidR="00F21FB0" w:rsidRPr="00F21FB0" w:rsidRDefault="00F21FB0" w:rsidP="00F21FB0">
      <w:pPr>
        <w:pStyle w:val="Default"/>
        <w:spacing w:after="13"/>
        <w:rPr>
          <w:sz w:val="20"/>
          <w:szCs w:val="20"/>
          <w:lang w:val="nl-BE"/>
        </w:rPr>
      </w:pPr>
    </w:p>
    <w:p w:rsidR="00F21FB0" w:rsidRDefault="00F21FB0" w:rsidP="00F21FB0">
      <w:pPr>
        <w:pStyle w:val="Default"/>
        <w:spacing w:after="13"/>
        <w:rPr>
          <w:sz w:val="20"/>
          <w:szCs w:val="20"/>
          <w:lang w:val="nl-BE"/>
        </w:rPr>
      </w:pPr>
      <w:r w:rsidRPr="00F21FB0">
        <w:rPr>
          <w:sz w:val="20"/>
          <w:szCs w:val="20"/>
          <w:lang w:val="nl-BE"/>
        </w:rPr>
        <w:t xml:space="preserve">2. Anonieme persoonsgegevens (anonieme CV) ontvangen in het kader van het aanwervingsproces worden ten laatste na een jaar gewist. </w:t>
      </w:r>
    </w:p>
    <w:p w:rsidR="00F21FB0" w:rsidRPr="00F21FB0" w:rsidRDefault="00F21FB0" w:rsidP="00F21FB0">
      <w:pPr>
        <w:pStyle w:val="Default"/>
        <w:spacing w:after="13"/>
        <w:rPr>
          <w:sz w:val="20"/>
          <w:szCs w:val="20"/>
          <w:lang w:val="nl-BE"/>
        </w:rPr>
      </w:pPr>
    </w:p>
    <w:p w:rsidR="00F21FB0" w:rsidRDefault="00F21FB0" w:rsidP="00F21FB0">
      <w:pPr>
        <w:pStyle w:val="Default"/>
        <w:spacing w:after="13"/>
        <w:rPr>
          <w:sz w:val="20"/>
          <w:szCs w:val="20"/>
          <w:lang w:val="nl-BE"/>
        </w:rPr>
      </w:pPr>
      <w:r w:rsidRPr="00F21FB0">
        <w:rPr>
          <w:sz w:val="20"/>
          <w:szCs w:val="20"/>
          <w:lang w:val="nl-BE"/>
        </w:rPr>
        <w:t xml:space="preserve">3. Identificeerbare persoonsgegevens worden gewist wanneer een geschikte kandidaat gevonden wordt of de positie geannuleerd wordt. </w:t>
      </w:r>
      <w:r w:rsidR="008206C7">
        <w:rPr>
          <w:sz w:val="20"/>
          <w:szCs w:val="20"/>
          <w:lang w:val="nl-BE"/>
        </w:rPr>
        <w:t>Van kandidaten die niet weerhouden worden,</w:t>
      </w:r>
      <w:r w:rsidRPr="00F21FB0">
        <w:rPr>
          <w:sz w:val="20"/>
          <w:szCs w:val="20"/>
          <w:lang w:val="nl-BE"/>
        </w:rPr>
        <w:t xml:space="preserve"> wordt een minimum van data</w:t>
      </w:r>
      <w:r w:rsidR="008206C7">
        <w:rPr>
          <w:sz w:val="20"/>
          <w:szCs w:val="20"/>
          <w:lang w:val="nl-BE"/>
        </w:rPr>
        <w:t xml:space="preserve"> (</w:t>
      </w:r>
      <w:r w:rsidRPr="00F21FB0">
        <w:rPr>
          <w:sz w:val="13"/>
          <w:szCs w:val="13"/>
          <w:lang w:val="nl-BE"/>
        </w:rPr>
        <w:t>1</w:t>
      </w:r>
      <w:r w:rsidR="008206C7">
        <w:rPr>
          <w:sz w:val="13"/>
          <w:szCs w:val="13"/>
          <w:lang w:val="nl-BE"/>
        </w:rPr>
        <w:t>)</w:t>
      </w:r>
      <w:r w:rsidRPr="00F21FB0">
        <w:rPr>
          <w:sz w:val="13"/>
          <w:szCs w:val="13"/>
          <w:lang w:val="nl-BE"/>
        </w:rPr>
        <w:t xml:space="preserve"> </w:t>
      </w:r>
      <w:r w:rsidRPr="00F21FB0">
        <w:rPr>
          <w:sz w:val="20"/>
          <w:szCs w:val="20"/>
          <w:lang w:val="nl-BE"/>
        </w:rPr>
        <w:t xml:space="preserve">voor maximaal drie jaar </w:t>
      </w:r>
      <w:r w:rsidR="008206C7">
        <w:rPr>
          <w:sz w:val="20"/>
          <w:szCs w:val="20"/>
          <w:lang w:val="nl-BE"/>
        </w:rPr>
        <w:t>bewaard</w:t>
      </w:r>
      <w:r w:rsidRPr="00F21FB0">
        <w:rPr>
          <w:sz w:val="20"/>
          <w:szCs w:val="20"/>
          <w:lang w:val="nl-BE"/>
        </w:rPr>
        <w:t xml:space="preserve"> om latere aanwervingsprocessen te bespoedigen. De gegevens van de succesvolle kandidaat worden gewist na de sluiting van het aanwervingsproces. </w:t>
      </w:r>
    </w:p>
    <w:p w:rsidR="00F21FB0" w:rsidRPr="00F21FB0" w:rsidRDefault="00F21FB0" w:rsidP="00F21FB0">
      <w:pPr>
        <w:pStyle w:val="Default"/>
        <w:spacing w:after="13"/>
        <w:rPr>
          <w:sz w:val="20"/>
          <w:szCs w:val="20"/>
          <w:lang w:val="nl-BE"/>
        </w:rPr>
      </w:pPr>
    </w:p>
    <w:p w:rsidR="00F21FB0" w:rsidRDefault="00F21FB0" w:rsidP="00F21FB0">
      <w:pPr>
        <w:pStyle w:val="Default"/>
        <w:spacing w:after="13"/>
        <w:rPr>
          <w:sz w:val="20"/>
          <w:szCs w:val="20"/>
          <w:lang w:val="nl-BE"/>
        </w:rPr>
      </w:pPr>
      <w:r w:rsidRPr="00F21FB0">
        <w:rPr>
          <w:sz w:val="20"/>
          <w:szCs w:val="20"/>
          <w:lang w:val="nl-BE"/>
        </w:rPr>
        <w:t xml:space="preserve">4. Het bedrijf gebruikt geen automatische verwerking van persoonsgegevens in deze processen. </w:t>
      </w:r>
    </w:p>
    <w:p w:rsidR="00F21FB0" w:rsidRPr="00F21FB0" w:rsidRDefault="00F21FB0" w:rsidP="00F21FB0">
      <w:pPr>
        <w:pStyle w:val="Default"/>
        <w:spacing w:after="13"/>
        <w:rPr>
          <w:sz w:val="20"/>
          <w:szCs w:val="20"/>
          <w:lang w:val="nl-BE"/>
        </w:rPr>
      </w:pPr>
    </w:p>
    <w:p w:rsidR="00F21FB0" w:rsidRPr="00F21FB0" w:rsidRDefault="00F21FB0" w:rsidP="00F21FB0">
      <w:pPr>
        <w:pStyle w:val="Default"/>
        <w:rPr>
          <w:sz w:val="20"/>
          <w:szCs w:val="20"/>
          <w:lang w:val="nl-BE"/>
        </w:rPr>
      </w:pPr>
      <w:r w:rsidRPr="00F21FB0">
        <w:rPr>
          <w:sz w:val="20"/>
          <w:szCs w:val="20"/>
          <w:lang w:val="nl-BE"/>
        </w:rPr>
        <w:t xml:space="preserve">5. De gegevens verzameld gedurende de sollicitatie worden niet doorgegeven buiten de bedrijfsgroep. </w:t>
      </w:r>
    </w:p>
    <w:p w:rsidR="00F21FB0" w:rsidRPr="00F21FB0" w:rsidRDefault="00F21FB0" w:rsidP="00F21FB0">
      <w:pPr>
        <w:pStyle w:val="Default"/>
        <w:rPr>
          <w:sz w:val="20"/>
          <w:szCs w:val="20"/>
          <w:lang w:val="nl-BE"/>
        </w:rPr>
      </w:pPr>
    </w:p>
    <w:p w:rsidR="00F21FB0" w:rsidRDefault="00BE5018" w:rsidP="00F21FB0">
      <w:pPr>
        <w:pStyle w:val="Default"/>
        <w:rPr>
          <w:sz w:val="20"/>
          <w:szCs w:val="20"/>
          <w:lang w:val="nl-BE"/>
        </w:rPr>
      </w:pPr>
      <w:r>
        <w:rPr>
          <w:sz w:val="13"/>
          <w:szCs w:val="13"/>
          <w:lang w:val="nl-BE"/>
        </w:rPr>
        <w:t>(</w:t>
      </w:r>
      <w:r w:rsidR="00F21FB0" w:rsidRPr="00F21FB0">
        <w:rPr>
          <w:sz w:val="13"/>
          <w:szCs w:val="13"/>
          <w:lang w:val="nl-BE"/>
        </w:rPr>
        <w:t>1</w:t>
      </w:r>
      <w:r>
        <w:rPr>
          <w:sz w:val="13"/>
          <w:szCs w:val="13"/>
          <w:lang w:val="nl-BE"/>
        </w:rPr>
        <w:t>)</w:t>
      </w:r>
      <w:r w:rsidR="00F21FB0" w:rsidRPr="00F21FB0">
        <w:rPr>
          <w:sz w:val="13"/>
          <w:szCs w:val="13"/>
          <w:lang w:val="nl-BE"/>
        </w:rPr>
        <w:t xml:space="preserve"> </w:t>
      </w:r>
      <w:r w:rsidR="00F21FB0" w:rsidRPr="00F21FB0">
        <w:rPr>
          <w:sz w:val="20"/>
          <w:szCs w:val="20"/>
          <w:lang w:val="nl-BE"/>
        </w:rPr>
        <w:t xml:space="preserve">De geminimaliseerde data bestaat uit naam, email adres, gesolliciteerde positie en korte </w:t>
      </w:r>
      <w:r w:rsidR="00D05303">
        <w:rPr>
          <w:sz w:val="20"/>
          <w:szCs w:val="20"/>
          <w:lang w:val="nl-BE"/>
        </w:rPr>
        <w:t>motivatie omtrent de genomen beslissing.</w:t>
      </w:r>
      <w:r w:rsidR="00F21FB0" w:rsidRPr="00F21FB0">
        <w:rPr>
          <w:sz w:val="20"/>
          <w:szCs w:val="20"/>
          <w:lang w:val="nl-BE"/>
        </w:rPr>
        <w:t xml:space="preserve"> </w:t>
      </w:r>
    </w:p>
    <w:p w:rsidR="00F21FB0" w:rsidRPr="00F21FB0" w:rsidRDefault="00F21FB0" w:rsidP="00F21FB0">
      <w:pPr>
        <w:pStyle w:val="Default"/>
        <w:rPr>
          <w:sz w:val="20"/>
          <w:szCs w:val="20"/>
          <w:lang w:val="nl-BE"/>
        </w:rPr>
      </w:pPr>
    </w:p>
    <w:p w:rsidR="00F21FB0" w:rsidRDefault="00F21FB0" w:rsidP="00F21FB0">
      <w:pPr>
        <w:pStyle w:val="Default"/>
        <w:rPr>
          <w:b/>
          <w:bCs/>
          <w:color w:val="2E74B5" w:themeColor="accent1" w:themeShade="BF"/>
          <w:sz w:val="26"/>
          <w:szCs w:val="26"/>
          <w:lang w:val="nl-BE"/>
        </w:rPr>
      </w:pPr>
      <w:r w:rsidRPr="00F21FB0">
        <w:rPr>
          <w:b/>
          <w:bCs/>
          <w:color w:val="2E74B5" w:themeColor="accent1" w:themeShade="BF"/>
          <w:sz w:val="32"/>
          <w:szCs w:val="32"/>
          <w:lang w:val="nl-BE"/>
        </w:rPr>
        <w:t>V</w:t>
      </w:r>
      <w:r w:rsidRPr="00F21FB0">
        <w:rPr>
          <w:b/>
          <w:bCs/>
          <w:color w:val="2E74B5" w:themeColor="accent1" w:themeShade="BF"/>
          <w:sz w:val="26"/>
          <w:szCs w:val="26"/>
          <w:lang w:val="nl-BE"/>
        </w:rPr>
        <w:t xml:space="preserve">OOR MEER INFORMATIE </w:t>
      </w:r>
    </w:p>
    <w:p w:rsidR="00F21FB0" w:rsidRPr="00F21FB0" w:rsidRDefault="00F21FB0" w:rsidP="00F21FB0">
      <w:pPr>
        <w:pStyle w:val="Default"/>
        <w:rPr>
          <w:color w:val="2E74B5" w:themeColor="accent1" w:themeShade="BF"/>
          <w:sz w:val="26"/>
          <w:szCs w:val="26"/>
          <w:lang w:val="nl-BE"/>
        </w:rPr>
      </w:pPr>
    </w:p>
    <w:p w:rsidR="00F21FB0" w:rsidRDefault="00F21FB0" w:rsidP="00F21FB0">
      <w:pPr>
        <w:pStyle w:val="Default"/>
        <w:rPr>
          <w:sz w:val="20"/>
          <w:szCs w:val="20"/>
          <w:lang w:val="nl-BE"/>
        </w:rPr>
      </w:pPr>
      <w:r w:rsidRPr="00F21FB0">
        <w:rPr>
          <w:sz w:val="20"/>
          <w:szCs w:val="20"/>
          <w:lang w:val="nl-BE"/>
        </w:rPr>
        <w:t>U kunt ons voor uw vragen i.v.m</w:t>
      </w:r>
      <w:r>
        <w:rPr>
          <w:sz w:val="20"/>
          <w:szCs w:val="20"/>
          <w:lang w:val="nl-BE"/>
        </w:rPr>
        <w:t>.</w:t>
      </w:r>
      <w:r w:rsidRPr="00F21FB0">
        <w:rPr>
          <w:sz w:val="20"/>
          <w:szCs w:val="20"/>
          <w:lang w:val="nl-BE"/>
        </w:rPr>
        <w:t xml:space="preserve"> persoonsgegevens steeds bereiken via email op </w:t>
      </w:r>
      <w:hyperlink r:id="rId4" w:history="1">
        <w:r w:rsidRPr="00CF4119">
          <w:rPr>
            <w:rStyle w:val="Hyperlink"/>
            <w:sz w:val="20"/>
            <w:szCs w:val="20"/>
            <w:lang w:val="nl-BE"/>
          </w:rPr>
          <w:t>gdpr@advionics.be</w:t>
        </w:r>
      </w:hyperlink>
      <w:r w:rsidRPr="00F21FB0">
        <w:rPr>
          <w:sz w:val="20"/>
          <w:szCs w:val="20"/>
          <w:lang w:val="nl-BE"/>
        </w:rPr>
        <w:t xml:space="preserve">. </w:t>
      </w:r>
    </w:p>
    <w:p w:rsidR="00F21FB0" w:rsidRPr="00F21FB0" w:rsidRDefault="00F21FB0" w:rsidP="00F21FB0">
      <w:pPr>
        <w:pStyle w:val="Default"/>
        <w:rPr>
          <w:sz w:val="20"/>
          <w:szCs w:val="20"/>
          <w:lang w:val="nl-BE"/>
        </w:rPr>
      </w:pPr>
    </w:p>
    <w:p w:rsidR="00F21FB0" w:rsidRDefault="00F21FB0" w:rsidP="00F21FB0">
      <w:pPr>
        <w:pStyle w:val="Default"/>
        <w:rPr>
          <w:b/>
          <w:bCs/>
          <w:color w:val="2E74B5" w:themeColor="accent1" w:themeShade="BF"/>
          <w:sz w:val="26"/>
          <w:szCs w:val="26"/>
          <w:lang w:val="nl-BE"/>
        </w:rPr>
      </w:pPr>
      <w:r w:rsidRPr="00F21FB0">
        <w:rPr>
          <w:b/>
          <w:bCs/>
          <w:color w:val="2E74B5" w:themeColor="accent1" w:themeShade="BF"/>
          <w:sz w:val="32"/>
          <w:szCs w:val="32"/>
          <w:lang w:val="nl-BE"/>
        </w:rPr>
        <w:t>W</w:t>
      </w:r>
      <w:r w:rsidRPr="00F21FB0">
        <w:rPr>
          <w:b/>
          <w:bCs/>
          <w:color w:val="2E74B5" w:themeColor="accent1" w:themeShade="BF"/>
          <w:sz w:val="26"/>
          <w:szCs w:val="26"/>
          <w:lang w:val="nl-BE"/>
        </w:rPr>
        <w:t xml:space="preserve">IJZIGING EN KENNISGEVING PRIVACYBELEID </w:t>
      </w:r>
    </w:p>
    <w:p w:rsidR="00F21FB0" w:rsidRPr="00F21FB0" w:rsidRDefault="00F21FB0" w:rsidP="00F21FB0">
      <w:pPr>
        <w:pStyle w:val="Default"/>
        <w:rPr>
          <w:color w:val="2E74B5" w:themeColor="accent1" w:themeShade="BF"/>
          <w:sz w:val="26"/>
          <w:szCs w:val="26"/>
          <w:lang w:val="nl-BE"/>
        </w:rPr>
      </w:pPr>
    </w:p>
    <w:p w:rsidR="00F21FB0" w:rsidRPr="00F21FB0" w:rsidRDefault="00F21FB0" w:rsidP="00F21FB0">
      <w:pPr>
        <w:pStyle w:val="Default"/>
        <w:rPr>
          <w:sz w:val="20"/>
          <w:szCs w:val="20"/>
          <w:lang w:val="nl-BE"/>
        </w:rPr>
      </w:pPr>
      <w:r w:rsidRPr="00F21FB0">
        <w:rPr>
          <w:sz w:val="20"/>
          <w:szCs w:val="20"/>
          <w:lang w:val="nl-BE"/>
        </w:rPr>
        <w:t xml:space="preserve">Het bedrijf behoudt zich het recht de privacyverklaring aan te passen in het licht van wijzigingen in de wettelijke of regelgevende verplichtingen, of in de manier waarop het met persoonsgegevens omgaat. We zullen de getroffen betrokkenen hiervan op de hoogte te stellen (indien dit wettelijk mogelijk is). </w:t>
      </w:r>
    </w:p>
    <w:p w:rsidR="00F21FB0" w:rsidRPr="00F21FB0" w:rsidRDefault="00F21FB0" w:rsidP="00F21FB0">
      <w:pPr>
        <w:rPr>
          <w:lang w:val="nl-BE"/>
        </w:rPr>
      </w:pPr>
      <w:r w:rsidRPr="00F21FB0">
        <w:rPr>
          <w:sz w:val="20"/>
          <w:szCs w:val="20"/>
          <w:lang w:val="nl-BE"/>
        </w:rPr>
        <w:t>Deze privacyverklaring was laatst herzien op May 28, 2018 13:20</w:t>
      </w:r>
    </w:p>
    <w:sectPr w:rsidR="00F21FB0" w:rsidRPr="00F21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B0"/>
    <w:rsid w:val="008206C7"/>
    <w:rsid w:val="00846580"/>
    <w:rsid w:val="00951FC4"/>
    <w:rsid w:val="00BE5018"/>
    <w:rsid w:val="00D04EFE"/>
    <w:rsid w:val="00D05303"/>
    <w:rsid w:val="00F21F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8C8FB"/>
  <w15:chartTrackingRefBased/>
  <w15:docId w15:val="{7BADBCA7-F845-44C4-AC90-051E4C8F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1FB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21F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advionic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2615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2021-01-07T14:08:00Z</dcterms:created>
  <dcterms:modified xsi:type="dcterms:W3CDTF">2021-01-07T14:08:00Z</dcterms:modified>
</cp:coreProperties>
</file>